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6AAE4" w14:textId="711B8097" w:rsidR="00017D44" w:rsidRDefault="00017D44" w:rsidP="003C07F5">
      <w:pPr>
        <w:jc w:val="center"/>
        <w:rPr>
          <w:rFonts w:ascii="Calibri" w:hAnsi="Calibri" w:cs="Calibri"/>
          <w:b/>
          <w:bCs/>
        </w:rPr>
      </w:pPr>
      <w:r w:rsidRPr="00017D44">
        <w:rPr>
          <w:rFonts w:ascii="Calibri" w:hAnsi="Calibri" w:cs="Calibri"/>
          <w:b/>
          <w:bCs/>
        </w:rPr>
        <w:t>ATA DA I PLENÁRIA DO PPGEPR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4"/>
        <w:gridCol w:w="3194"/>
        <w:gridCol w:w="3843"/>
      </w:tblGrid>
      <w:tr w:rsidR="0042128A" w:rsidRPr="00255896" w14:paraId="59936854" w14:textId="77777777" w:rsidTr="0065415E">
        <w:tc>
          <w:tcPr>
            <w:tcW w:w="9061" w:type="dxa"/>
            <w:gridSpan w:val="3"/>
            <w:shd w:val="clear" w:color="auto" w:fill="auto"/>
          </w:tcPr>
          <w:p w14:paraId="1C7F4554" w14:textId="77777777" w:rsidR="0042128A" w:rsidRPr="00255896" w:rsidRDefault="0042128A" w:rsidP="0042128A">
            <w:pPr>
              <w:pStyle w:val="Default"/>
              <w:numPr>
                <w:ilvl w:val="0"/>
                <w:numId w:val="2"/>
              </w:numPr>
              <w:ind w:left="426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255896">
              <w:rPr>
                <w:rFonts w:ascii="Calibri" w:hAnsi="Calibri" w:cs="Calibri"/>
                <w:b/>
                <w:bCs/>
                <w:color w:val="auto"/>
              </w:rPr>
              <w:t>Informações Gerais</w:t>
            </w:r>
          </w:p>
        </w:tc>
      </w:tr>
      <w:tr w:rsidR="0042128A" w:rsidRPr="00255896" w14:paraId="55D389E5" w14:textId="77777777" w:rsidTr="0065415E">
        <w:tc>
          <w:tcPr>
            <w:tcW w:w="2024" w:type="dxa"/>
            <w:shd w:val="clear" w:color="auto" w:fill="auto"/>
          </w:tcPr>
          <w:p w14:paraId="07163CEE" w14:textId="27B6B906" w:rsidR="0042128A" w:rsidRPr="00255896" w:rsidRDefault="0042128A" w:rsidP="00634B00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  <w:r w:rsidRPr="00255896">
              <w:rPr>
                <w:rFonts w:ascii="Calibri" w:hAnsi="Calibri" w:cs="Calibri"/>
                <w:b/>
                <w:color w:val="auto"/>
              </w:rPr>
              <w:t>Data</w:t>
            </w:r>
            <w:r w:rsidRPr="00255896">
              <w:rPr>
                <w:rFonts w:ascii="Calibri" w:hAnsi="Calibri" w:cs="Calibri"/>
                <w:color w:val="auto"/>
              </w:rPr>
              <w:t xml:space="preserve">: </w:t>
            </w:r>
            <w:r>
              <w:rPr>
                <w:rFonts w:ascii="Calibri" w:hAnsi="Calibri" w:cs="Calibri"/>
                <w:color w:val="auto"/>
              </w:rPr>
              <w:t>12.03.2025</w:t>
            </w:r>
          </w:p>
        </w:tc>
        <w:tc>
          <w:tcPr>
            <w:tcW w:w="3194" w:type="dxa"/>
            <w:shd w:val="clear" w:color="auto" w:fill="auto"/>
          </w:tcPr>
          <w:p w14:paraId="7B2C24D7" w14:textId="4AD43B91" w:rsidR="0042128A" w:rsidRPr="00255896" w:rsidRDefault="0042128A" w:rsidP="00634B00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  <w:r w:rsidRPr="00255896">
              <w:rPr>
                <w:rFonts w:ascii="Calibri" w:hAnsi="Calibri" w:cs="Calibri"/>
                <w:b/>
                <w:color w:val="auto"/>
              </w:rPr>
              <w:t>Horário</w:t>
            </w:r>
            <w:r w:rsidRPr="00255896">
              <w:rPr>
                <w:rFonts w:ascii="Calibri" w:hAnsi="Calibri" w:cs="Calibri"/>
                <w:color w:val="auto"/>
              </w:rPr>
              <w:t>: 1</w:t>
            </w:r>
            <w:r>
              <w:rPr>
                <w:rFonts w:ascii="Calibri" w:hAnsi="Calibri" w:cs="Calibri"/>
                <w:color w:val="auto"/>
              </w:rPr>
              <w:t>4:00</w:t>
            </w:r>
          </w:p>
        </w:tc>
        <w:tc>
          <w:tcPr>
            <w:tcW w:w="3843" w:type="dxa"/>
            <w:shd w:val="clear" w:color="auto" w:fill="auto"/>
          </w:tcPr>
          <w:p w14:paraId="678E36A7" w14:textId="071CCE25" w:rsidR="0042128A" w:rsidRPr="00255896" w:rsidRDefault="0042128A" w:rsidP="00634B00">
            <w:pPr>
              <w:pStyle w:val="Default"/>
              <w:jc w:val="center"/>
              <w:rPr>
                <w:rFonts w:ascii="Calibri" w:hAnsi="Calibri" w:cs="Calibri"/>
                <w:color w:val="auto"/>
              </w:rPr>
            </w:pPr>
            <w:r w:rsidRPr="00255896">
              <w:rPr>
                <w:rFonts w:ascii="Calibri" w:hAnsi="Calibri" w:cs="Calibri"/>
                <w:b/>
                <w:color w:val="auto"/>
              </w:rPr>
              <w:t>Local</w:t>
            </w:r>
            <w:r w:rsidRPr="00255896">
              <w:rPr>
                <w:rFonts w:ascii="Calibri" w:hAnsi="Calibri" w:cs="Calibri"/>
                <w:color w:val="auto"/>
              </w:rPr>
              <w:t xml:space="preserve">: </w:t>
            </w:r>
            <w:r w:rsidRPr="00255896">
              <w:rPr>
                <w:rFonts w:ascii="Calibri" w:hAnsi="Calibri" w:cs="Calibri"/>
                <w:color w:val="333333"/>
              </w:rPr>
              <w:t> </w:t>
            </w:r>
            <w:r>
              <w:rPr>
                <w:rFonts w:ascii="Calibri" w:hAnsi="Calibri" w:cs="Calibri"/>
                <w:color w:val="333333"/>
              </w:rPr>
              <w:t>Bloco Delta – Sala 17</w:t>
            </w:r>
            <w:r w:rsidRPr="00255896">
              <w:rPr>
                <w:rFonts w:ascii="Calibri" w:hAnsi="Calibri" w:cs="Calibri"/>
                <w:color w:val="333333"/>
              </w:rPr>
              <w:t xml:space="preserve"> </w:t>
            </w:r>
          </w:p>
        </w:tc>
      </w:tr>
      <w:tr w:rsidR="0042128A" w:rsidRPr="00255896" w14:paraId="7AA4C4EA" w14:textId="77777777" w:rsidTr="0065415E">
        <w:tc>
          <w:tcPr>
            <w:tcW w:w="9061" w:type="dxa"/>
            <w:gridSpan w:val="3"/>
            <w:shd w:val="clear" w:color="auto" w:fill="auto"/>
          </w:tcPr>
          <w:p w14:paraId="1099E2F7" w14:textId="5773D416" w:rsidR="0042128A" w:rsidRPr="00255896" w:rsidRDefault="0042128A" w:rsidP="00634B00">
            <w:pPr>
              <w:pStyle w:val="Default"/>
              <w:jc w:val="both"/>
              <w:rPr>
                <w:rFonts w:ascii="Calibri" w:hAnsi="Calibri" w:cs="Calibri"/>
                <w:color w:val="auto"/>
              </w:rPr>
            </w:pPr>
            <w:r w:rsidRPr="00255896">
              <w:rPr>
                <w:rFonts w:ascii="Calibri" w:hAnsi="Calibri" w:cs="Calibri"/>
                <w:b/>
                <w:bCs/>
                <w:color w:val="auto"/>
              </w:rPr>
              <w:t>Participantes</w:t>
            </w:r>
            <w:r w:rsidRPr="00255896">
              <w:rPr>
                <w:rFonts w:ascii="Calibri" w:hAnsi="Calibri" w:cs="Calibri"/>
                <w:color w:val="auto"/>
              </w:rPr>
              <w:t>:</w:t>
            </w:r>
            <w:r>
              <w:rPr>
                <w:rFonts w:ascii="Calibri" w:hAnsi="Calibri" w:cs="Calibri"/>
                <w:color w:val="auto"/>
              </w:rPr>
              <w:t xml:space="preserve"> </w:t>
            </w:r>
            <w:r w:rsidRPr="002B23B2">
              <w:rPr>
                <w:rFonts w:ascii="Calibri" w:hAnsi="Calibri" w:cs="Calibri"/>
                <w:bCs/>
                <w:color w:val="auto"/>
              </w:rPr>
              <w:t>Geraldo Cardoso de Oliveira Neto</w:t>
            </w:r>
            <w:r>
              <w:rPr>
                <w:rFonts w:ascii="Calibri" w:hAnsi="Calibri" w:cs="Calibri"/>
                <w:bCs/>
                <w:color w:val="auto"/>
              </w:rPr>
              <w:t xml:space="preserve"> (</w:t>
            </w:r>
            <w:r>
              <w:rPr>
                <w:bCs/>
              </w:rPr>
              <w:t xml:space="preserve">coordenador), </w:t>
            </w:r>
            <w:r>
              <w:rPr>
                <w:rStyle w:val="adr"/>
                <w:rFonts w:ascii="Calibri" w:hAnsi="Calibri" w:cs="Calibri"/>
                <w:color w:val="auto"/>
                <w:shd w:val="clear" w:color="auto" w:fill="FFFFFF"/>
              </w:rPr>
              <w:t>S</w:t>
            </w:r>
            <w:r>
              <w:rPr>
                <w:rStyle w:val="adr"/>
                <w:shd w:val="clear" w:color="auto" w:fill="FFFFFF"/>
              </w:rPr>
              <w:t xml:space="preserve">érgio R. Lourenço </w:t>
            </w:r>
            <w:r>
              <w:rPr>
                <w:rStyle w:val="adr"/>
              </w:rPr>
              <w:t>(vice coordenador)</w:t>
            </w:r>
            <w:r>
              <w:rPr>
                <w:rStyle w:val="adr"/>
                <w:shd w:val="clear" w:color="auto" w:fill="FFFFFF"/>
              </w:rPr>
              <w:t xml:space="preserve">, </w:t>
            </w:r>
            <w:r w:rsidR="00CA1A73" w:rsidRPr="00017D44">
              <w:rPr>
                <w:rFonts w:ascii="Calibri" w:hAnsi="Calibri" w:cs="Calibri"/>
              </w:rPr>
              <w:t>Vander</w:t>
            </w:r>
            <w:r w:rsidR="00CA1A73">
              <w:rPr>
                <w:rFonts w:ascii="Calibri" w:hAnsi="Calibri" w:cs="Calibri"/>
              </w:rPr>
              <w:t>li</w:t>
            </w:r>
            <w:r w:rsidR="00CA1A73" w:rsidRPr="00017D44">
              <w:rPr>
                <w:rFonts w:ascii="Calibri" w:hAnsi="Calibri" w:cs="Calibri"/>
              </w:rPr>
              <w:t xml:space="preserve"> Correa, Delmo Alves de Moura, Leonardo Ribeiro Rodrigues, Eric Del Conte e Patrícia </w:t>
            </w:r>
            <w:proofErr w:type="spellStart"/>
            <w:r w:rsidR="00CA1A73" w:rsidRPr="00017D44">
              <w:rPr>
                <w:rFonts w:ascii="Calibri" w:hAnsi="Calibri" w:cs="Calibri"/>
              </w:rPr>
              <w:t>Belfiori</w:t>
            </w:r>
            <w:proofErr w:type="spellEnd"/>
            <w:r w:rsidR="00CA1A73" w:rsidRPr="00017D44">
              <w:rPr>
                <w:rFonts w:ascii="Calibri" w:hAnsi="Calibri" w:cs="Calibri"/>
              </w:rPr>
              <w:t xml:space="preserve"> Fávero.</w:t>
            </w:r>
          </w:p>
        </w:tc>
      </w:tr>
      <w:tr w:rsidR="007105AD" w:rsidRPr="00255896" w14:paraId="7E964AA4" w14:textId="77777777" w:rsidTr="0065415E">
        <w:tc>
          <w:tcPr>
            <w:tcW w:w="9061" w:type="dxa"/>
            <w:gridSpan w:val="3"/>
            <w:shd w:val="clear" w:color="auto" w:fill="auto"/>
          </w:tcPr>
          <w:p w14:paraId="48B2633F" w14:textId="22E4553F" w:rsidR="007105AD" w:rsidRPr="00255896" w:rsidRDefault="007105AD" w:rsidP="007105AD">
            <w:pPr>
              <w:pStyle w:val="Default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ascii="Calibri" w:hAnsi="Calibri" w:cs="Calibri"/>
                <w:b/>
                <w:bCs/>
                <w:color w:val="auto"/>
              </w:rPr>
              <w:t>PAUTA</w:t>
            </w:r>
          </w:p>
        </w:tc>
      </w:tr>
      <w:tr w:rsidR="007105AD" w:rsidRPr="00255896" w14:paraId="47CD6AAB" w14:textId="77777777" w:rsidTr="0065415E">
        <w:tc>
          <w:tcPr>
            <w:tcW w:w="9061" w:type="dxa"/>
            <w:gridSpan w:val="3"/>
            <w:shd w:val="clear" w:color="auto" w:fill="auto"/>
          </w:tcPr>
          <w:p w14:paraId="36270C10" w14:textId="76BBA3B3" w:rsidR="00ED174F" w:rsidRPr="00143AA8" w:rsidRDefault="00160EE7" w:rsidP="00143AA8">
            <w:pPr>
              <w:pStyle w:val="Default"/>
              <w:rPr>
                <w:rFonts w:ascii="Calibri" w:hAnsi="Calibri" w:cs="Calibri"/>
                <w:b/>
                <w:bCs/>
              </w:rPr>
            </w:pPr>
            <w:r w:rsidRPr="00160EE7">
              <w:rPr>
                <w:rFonts w:ascii="Calibri" w:hAnsi="Calibri" w:cs="Calibri"/>
              </w:rPr>
              <w:t xml:space="preserve"> </w:t>
            </w:r>
            <w:r w:rsidRPr="00160EE7">
              <w:rPr>
                <w:rFonts w:ascii="Calibri" w:hAnsi="Calibri" w:cs="Calibri"/>
                <w:b/>
                <w:bCs/>
              </w:rPr>
              <w:t>Informes da Coordenação</w:t>
            </w:r>
          </w:p>
          <w:p w14:paraId="541073EE" w14:textId="7609872C" w:rsidR="00160EE7" w:rsidRPr="00160EE7" w:rsidRDefault="00160EE7" w:rsidP="00143AA8">
            <w:pPr>
              <w:pStyle w:val="Default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</w:t>
            </w:r>
            <w:r w:rsidRPr="00160EE7">
              <w:rPr>
                <w:rFonts w:ascii="Calibri" w:hAnsi="Calibri" w:cs="Calibri"/>
              </w:rPr>
              <w:t xml:space="preserve">reenchimento e enquadramento do </w:t>
            </w:r>
            <w:r w:rsidR="00ED174F">
              <w:rPr>
                <w:rFonts w:ascii="Calibri" w:hAnsi="Calibri" w:cs="Calibri"/>
              </w:rPr>
              <w:t>P</w:t>
            </w:r>
            <w:r w:rsidRPr="00160EE7">
              <w:rPr>
                <w:rFonts w:ascii="Calibri" w:hAnsi="Calibri" w:cs="Calibri"/>
              </w:rPr>
              <w:t>rograma na plataforma Sucupira</w:t>
            </w:r>
            <w:r w:rsidR="00ED174F">
              <w:rPr>
                <w:rFonts w:ascii="Calibri" w:hAnsi="Calibri" w:cs="Calibri"/>
              </w:rPr>
              <w:t>;</w:t>
            </w:r>
          </w:p>
          <w:p w14:paraId="163C4755" w14:textId="006B7D63" w:rsidR="00160EE7" w:rsidRPr="00160EE7" w:rsidRDefault="00160EE7" w:rsidP="00ED174F">
            <w:pPr>
              <w:pStyle w:val="Default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160EE7">
              <w:rPr>
                <w:rFonts w:ascii="Calibri" w:hAnsi="Calibri" w:cs="Calibri"/>
              </w:rPr>
              <w:t>Planejamento estratégico do PGEPR 2025-2030</w:t>
            </w:r>
            <w:r w:rsidR="00ED174F">
              <w:rPr>
                <w:rFonts w:ascii="Calibri" w:hAnsi="Calibri" w:cs="Calibri"/>
              </w:rPr>
              <w:t>;</w:t>
            </w:r>
          </w:p>
          <w:p w14:paraId="21894180" w14:textId="36B5E794" w:rsidR="00160EE7" w:rsidRPr="00160EE7" w:rsidRDefault="00160EE7" w:rsidP="00ED174F">
            <w:pPr>
              <w:pStyle w:val="Default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160EE7">
              <w:rPr>
                <w:rFonts w:ascii="Calibri" w:hAnsi="Calibri" w:cs="Calibri"/>
              </w:rPr>
              <w:t>Instrumento de autoavaliação do PGEPR - Portaria 3448/23</w:t>
            </w:r>
            <w:r w:rsidR="00ED174F">
              <w:rPr>
                <w:rFonts w:ascii="Calibri" w:hAnsi="Calibri" w:cs="Calibri"/>
              </w:rPr>
              <w:t>;</w:t>
            </w:r>
          </w:p>
          <w:p w14:paraId="29A29921" w14:textId="7B81DD79" w:rsidR="00160EE7" w:rsidRPr="00160EE7" w:rsidRDefault="00160EE7" w:rsidP="00ED174F">
            <w:pPr>
              <w:pStyle w:val="Default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160EE7">
              <w:rPr>
                <w:rFonts w:ascii="Calibri" w:hAnsi="Calibri" w:cs="Calibri"/>
              </w:rPr>
              <w:t xml:space="preserve">Edital </w:t>
            </w:r>
            <w:proofErr w:type="spellStart"/>
            <w:r w:rsidRPr="001E07A6">
              <w:rPr>
                <w:rFonts w:ascii="Calibri" w:hAnsi="Calibri" w:cs="Calibri"/>
              </w:rPr>
              <w:t>ProExt</w:t>
            </w:r>
            <w:proofErr w:type="spellEnd"/>
            <w:r w:rsidRPr="001E07A6">
              <w:rPr>
                <w:rFonts w:ascii="Calibri" w:hAnsi="Calibri" w:cs="Calibri"/>
              </w:rPr>
              <w:t>-PG</w:t>
            </w:r>
            <w:r w:rsidRPr="00160EE7">
              <w:rPr>
                <w:rFonts w:ascii="Calibri" w:hAnsi="Calibri" w:cs="Calibri"/>
              </w:rPr>
              <w:t xml:space="preserve"> 1/2025</w:t>
            </w:r>
            <w:r w:rsidR="00ED174F">
              <w:rPr>
                <w:rFonts w:ascii="Calibri" w:hAnsi="Calibri" w:cs="Calibri"/>
              </w:rPr>
              <w:t>;</w:t>
            </w:r>
          </w:p>
          <w:p w14:paraId="715627A5" w14:textId="77777777" w:rsidR="00143AA8" w:rsidRDefault="00160EE7" w:rsidP="00ED174F">
            <w:pPr>
              <w:pStyle w:val="Default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160EE7">
              <w:rPr>
                <w:rFonts w:ascii="Calibri" w:hAnsi="Calibri" w:cs="Calibri"/>
              </w:rPr>
              <w:t>Resultado do processo de credenciamento e descredenciamento</w:t>
            </w:r>
            <w:r w:rsidR="00ED174F">
              <w:rPr>
                <w:rFonts w:ascii="Calibri" w:hAnsi="Calibri" w:cs="Calibri"/>
              </w:rPr>
              <w:t>.</w:t>
            </w:r>
          </w:p>
          <w:p w14:paraId="400C629F" w14:textId="77777777" w:rsidR="00143AA8" w:rsidRDefault="00143AA8" w:rsidP="00143AA8">
            <w:pPr>
              <w:pStyle w:val="Default"/>
              <w:ind w:left="720"/>
              <w:rPr>
                <w:rFonts w:ascii="Calibri" w:hAnsi="Calibri" w:cs="Calibri"/>
              </w:rPr>
            </w:pPr>
          </w:p>
          <w:p w14:paraId="690AF8C7" w14:textId="36304D12" w:rsidR="00ED174F" w:rsidRPr="00143AA8" w:rsidRDefault="00160EE7" w:rsidP="00143AA8">
            <w:pPr>
              <w:pStyle w:val="Default"/>
              <w:rPr>
                <w:rFonts w:ascii="Calibri" w:hAnsi="Calibri" w:cs="Calibri"/>
                <w:b/>
                <w:bCs/>
              </w:rPr>
            </w:pPr>
            <w:r w:rsidRPr="00160EE7">
              <w:rPr>
                <w:rFonts w:ascii="Calibri" w:hAnsi="Calibri" w:cs="Calibri"/>
                <w:b/>
                <w:bCs/>
              </w:rPr>
              <w:t>Ordem do dia</w:t>
            </w:r>
          </w:p>
          <w:p w14:paraId="5EE304B4" w14:textId="21A3279A" w:rsidR="00ED174F" w:rsidRDefault="00160EE7" w:rsidP="00ED174F">
            <w:pPr>
              <w:pStyle w:val="Default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160EE7">
              <w:rPr>
                <w:rFonts w:ascii="Calibri" w:hAnsi="Calibri" w:cs="Calibri"/>
              </w:rPr>
              <w:t xml:space="preserve"> Ata das reuniões das plenárias anteriores</w:t>
            </w:r>
            <w:r w:rsidR="00ED174F">
              <w:rPr>
                <w:rFonts w:ascii="Calibri" w:hAnsi="Calibri" w:cs="Calibri"/>
              </w:rPr>
              <w:t>;</w:t>
            </w:r>
          </w:p>
          <w:p w14:paraId="33E004CE" w14:textId="5F496D5A" w:rsidR="00ED174F" w:rsidRDefault="008B40D0" w:rsidP="00ED174F">
            <w:pPr>
              <w:pStyle w:val="Default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  <w:r w:rsidR="00160EE7" w:rsidRPr="00160EE7">
              <w:rPr>
                <w:rFonts w:ascii="Calibri" w:hAnsi="Calibri" w:cs="Calibri"/>
              </w:rPr>
              <w:t>quipe de docentes a partir de 2025</w:t>
            </w:r>
            <w:r>
              <w:rPr>
                <w:rFonts w:ascii="Calibri" w:hAnsi="Calibri" w:cs="Calibri"/>
              </w:rPr>
              <w:t>;</w:t>
            </w:r>
          </w:p>
          <w:p w14:paraId="5DD9415B" w14:textId="1EF4F648" w:rsidR="00160EE7" w:rsidRPr="00160EE7" w:rsidRDefault="00160EE7" w:rsidP="00ED174F">
            <w:pPr>
              <w:pStyle w:val="Default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160EE7">
              <w:rPr>
                <w:rFonts w:ascii="Calibri" w:hAnsi="Calibri" w:cs="Calibri"/>
              </w:rPr>
              <w:t>Área de concentração e linhas de pesquisa a partir de 2025</w:t>
            </w:r>
            <w:r w:rsidR="008B40D0">
              <w:rPr>
                <w:rFonts w:ascii="Calibri" w:hAnsi="Calibri" w:cs="Calibri"/>
              </w:rPr>
              <w:t>.</w:t>
            </w:r>
          </w:p>
          <w:p w14:paraId="21515242" w14:textId="77777777" w:rsidR="007105AD" w:rsidRDefault="007105AD" w:rsidP="007105AD">
            <w:pPr>
              <w:pStyle w:val="Default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404D30" w:rsidRPr="00255896" w14:paraId="0163525E" w14:textId="77777777" w:rsidTr="0065415E">
        <w:tc>
          <w:tcPr>
            <w:tcW w:w="9061" w:type="dxa"/>
            <w:gridSpan w:val="3"/>
            <w:shd w:val="clear" w:color="auto" w:fill="auto"/>
          </w:tcPr>
          <w:p w14:paraId="6B9BB0C3" w14:textId="77777777" w:rsidR="00404D30" w:rsidRPr="00162E67" w:rsidRDefault="00404D30" w:rsidP="00404D30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Calibri" w:hAnsi="Calibri" w:cs="Calibri"/>
              </w:rPr>
            </w:pPr>
            <w:r w:rsidRPr="00162E67">
              <w:rPr>
                <w:rFonts w:ascii="Calibri" w:hAnsi="Calibri" w:cs="Calibri"/>
                <w:b/>
                <w:bCs/>
              </w:rPr>
              <w:t>Avaliação CAPES 2020 e Planejamento Estratégico</w:t>
            </w:r>
          </w:p>
          <w:p w14:paraId="4ED9200D" w14:textId="77777777" w:rsidR="00404D30" w:rsidRPr="00162E67" w:rsidRDefault="00404D30" w:rsidP="00404D30">
            <w:pPr>
              <w:jc w:val="both"/>
              <w:rPr>
                <w:rFonts w:ascii="Calibri" w:hAnsi="Calibri" w:cs="Calibri"/>
              </w:rPr>
            </w:pPr>
            <w:r w:rsidRPr="00162E67">
              <w:rPr>
                <w:rFonts w:ascii="Calibri" w:hAnsi="Calibri" w:cs="Calibri"/>
              </w:rPr>
              <w:t xml:space="preserve">Foi discutida a necessidade de corrigir aspectos da avaliação quadrienal de 2021 a 2024, com revisão do planejamento estratégico anterior (2019-2020 e 2021-2024). A professora Angélica estruturou um planejamento estratégico baseado em avaliações anteriores. A CAPES destacou como </w:t>
            </w:r>
            <w:r w:rsidRPr="00162E67">
              <w:rPr>
                <w:rFonts w:ascii="Calibri" w:hAnsi="Calibri" w:cs="Calibri"/>
                <w:b/>
                <w:bCs/>
              </w:rPr>
              <w:t>regular</w:t>
            </w:r>
            <w:r w:rsidRPr="00162E67">
              <w:rPr>
                <w:rFonts w:ascii="Calibri" w:hAnsi="Calibri" w:cs="Calibri"/>
              </w:rPr>
              <w:t xml:space="preserve"> os três fatores: programa, perfil do corpo docente e o impacto do programa na sociedade, exigindo um alinhamento mais claro entre objetivos do PPGEPR e infraestrutura, bem como um planejamento mais coerente.</w:t>
            </w:r>
          </w:p>
          <w:p w14:paraId="7AAF6C42" w14:textId="77777777" w:rsidR="00404D30" w:rsidRPr="00162E67" w:rsidRDefault="00404D30" w:rsidP="00404D30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Calibri" w:hAnsi="Calibri" w:cs="Calibri"/>
              </w:rPr>
            </w:pPr>
            <w:r w:rsidRPr="00162E67">
              <w:rPr>
                <w:rFonts w:ascii="Calibri" w:hAnsi="Calibri" w:cs="Calibri"/>
                <w:b/>
                <w:bCs/>
              </w:rPr>
              <w:t>Melhorias Necessárias e Revisão Curricular</w:t>
            </w:r>
          </w:p>
          <w:p w14:paraId="36D92281" w14:textId="77777777" w:rsidR="00404D30" w:rsidRPr="00017D44" w:rsidRDefault="00404D30" w:rsidP="00404D30">
            <w:pPr>
              <w:jc w:val="both"/>
              <w:rPr>
                <w:rFonts w:ascii="Calibri" w:hAnsi="Calibri" w:cs="Calibri"/>
              </w:rPr>
            </w:pPr>
            <w:r w:rsidRPr="00162E67">
              <w:rPr>
                <w:rFonts w:ascii="Calibri" w:hAnsi="Calibri" w:cs="Calibri"/>
              </w:rPr>
              <w:t xml:space="preserve"> Foi solicitada uma revisão na descrição dos projetos de pesquisa e no alinhamento com as disciplinas ofertadas. A necessidade de uma </w:t>
            </w:r>
            <w:r w:rsidRPr="00162E67">
              <w:rPr>
                <w:rFonts w:ascii="Calibri" w:hAnsi="Calibri" w:cs="Calibri"/>
                <w:b/>
                <w:bCs/>
              </w:rPr>
              <w:t>análise SWOT</w:t>
            </w:r>
            <w:r w:rsidRPr="00162E67">
              <w:rPr>
                <w:rFonts w:ascii="Calibri" w:hAnsi="Calibri" w:cs="Calibri"/>
              </w:rPr>
              <w:t xml:space="preserve"> foi enfatizada, abordando forças, fraquezas, oportunidades e ameaças do programa. Também foi discutida a adequação das dissertações à área de concentração do programa e a qualidade da produção intelectual dos docentes.</w:t>
            </w:r>
            <w:r>
              <w:rPr>
                <w:rFonts w:ascii="Calibri" w:hAnsi="Calibri" w:cs="Calibri"/>
              </w:rPr>
              <w:t xml:space="preserve"> </w:t>
            </w:r>
            <w:r w:rsidRPr="00017D44">
              <w:rPr>
                <w:rFonts w:ascii="Calibri" w:hAnsi="Calibri" w:cs="Calibri"/>
              </w:rPr>
              <w:t xml:space="preserve">O </w:t>
            </w:r>
            <w:r>
              <w:rPr>
                <w:rFonts w:ascii="Calibri" w:hAnsi="Calibri" w:cs="Calibri"/>
              </w:rPr>
              <w:t>P</w:t>
            </w:r>
            <w:r w:rsidRPr="00017D44">
              <w:rPr>
                <w:rFonts w:ascii="Calibri" w:hAnsi="Calibri" w:cs="Calibri"/>
              </w:rPr>
              <w:t xml:space="preserve">rograma passara a contar com </w:t>
            </w:r>
            <w:r w:rsidRPr="00017D44">
              <w:rPr>
                <w:rFonts w:ascii="Calibri" w:hAnsi="Calibri" w:cs="Calibri"/>
                <w:b/>
                <w:bCs/>
              </w:rPr>
              <w:t>duas linhas de pesquisa principais</w:t>
            </w:r>
            <w:r w:rsidRPr="00017D44">
              <w:rPr>
                <w:rFonts w:ascii="Calibri" w:hAnsi="Calibri" w:cs="Calibri"/>
              </w:rPr>
              <w:t>, e algumas disciplinas serão reformuladas para maior alinhamento com as diretrizes do programa e avanços tecnológicos.</w:t>
            </w:r>
          </w:p>
          <w:p w14:paraId="430D7286" w14:textId="77777777" w:rsidR="00404D30" w:rsidRPr="00162E67" w:rsidRDefault="00404D30" w:rsidP="00404D30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Calibri" w:hAnsi="Calibri" w:cs="Calibri"/>
              </w:rPr>
            </w:pPr>
            <w:r w:rsidRPr="00162E67">
              <w:rPr>
                <w:rFonts w:ascii="Calibri" w:hAnsi="Calibri" w:cs="Calibri"/>
                <w:b/>
                <w:bCs/>
              </w:rPr>
              <w:t>Processo de Autoavaliação</w:t>
            </w:r>
          </w:p>
          <w:p w14:paraId="75EF5957" w14:textId="77777777" w:rsidR="00404D30" w:rsidRPr="00162E67" w:rsidRDefault="00404D30" w:rsidP="00404D30">
            <w:pPr>
              <w:jc w:val="both"/>
              <w:rPr>
                <w:rFonts w:ascii="Calibri" w:hAnsi="Calibri" w:cs="Calibri"/>
              </w:rPr>
            </w:pPr>
            <w:r w:rsidRPr="00162E67">
              <w:rPr>
                <w:rFonts w:ascii="Calibri" w:hAnsi="Calibri" w:cs="Calibri"/>
              </w:rPr>
              <w:t xml:space="preserve">Foi enfatizado que a CAPES exige um instrumento formal de autoavaliação, o que motivou a coordenação a estruturar um modelo de acompanhamento do desempenho do Programa. A falta </w:t>
            </w:r>
            <w:r w:rsidRPr="00162E67">
              <w:rPr>
                <w:rFonts w:ascii="Calibri" w:hAnsi="Calibri" w:cs="Calibri"/>
              </w:rPr>
              <w:lastRenderedPageBreak/>
              <w:t>de um critério de autoavaliação estruturado foi uma das principais críticas da CAPES, e o novo modelo considerará impacto acadêmico e social, perfil docente e produtividade acadêmica.</w:t>
            </w:r>
          </w:p>
          <w:p w14:paraId="7A435690" w14:textId="77777777" w:rsidR="00404D30" w:rsidRDefault="00404D30" w:rsidP="00404D30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Calibri" w:hAnsi="Calibri" w:cs="Calibri"/>
              </w:rPr>
            </w:pPr>
            <w:r w:rsidRPr="00162E67">
              <w:rPr>
                <w:rFonts w:ascii="Calibri" w:hAnsi="Calibri" w:cs="Calibri"/>
                <w:b/>
                <w:bCs/>
              </w:rPr>
              <w:t>Processo de Credenciamento e Descredenciamento de Docentes</w:t>
            </w:r>
            <w:r w:rsidRPr="00162E67">
              <w:rPr>
                <w:rFonts w:ascii="Calibri" w:hAnsi="Calibri" w:cs="Calibri"/>
              </w:rPr>
              <w:t xml:space="preserve"> </w:t>
            </w:r>
          </w:p>
          <w:p w14:paraId="045CCB2D" w14:textId="77777777" w:rsidR="00404D30" w:rsidRPr="00162E67" w:rsidRDefault="00404D30" w:rsidP="00404D30">
            <w:pPr>
              <w:jc w:val="both"/>
              <w:rPr>
                <w:rFonts w:ascii="Calibri" w:hAnsi="Calibri" w:cs="Calibri"/>
              </w:rPr>
            </w:pPr>
            <w:r w:rsidRPr="00162E67">
              <w:rPr>
                <w:rFonts w:ascii="Calibri" w:hAnsi="Calibri" w:cs="Calibri"/>
              </w:rPr>
              <w:t>A comissão analisou a produção acadêmica dos docentes conforme os critérios estabelecidos e emitiu um parecer para a coordenação. As decisões foram:</w:t>
            </w:r>
          </w:p>
          <w:p w14:paraId="76EB305F" w14:textId="77777777" w:rsidR="00404D30" w:rsidRPr="00017D44" w:rsidRDefault="00404D30" w:rsidP="00404D30">
            <w:pPr>
              <w:numPr>
                <w:ilvl w:val="0"/>
                <w:numId w:val="1"/>
              </w:numPr>
              <w:jc w:val="both"/>
              <w:rPr>
                <w:rFonts w:ascii="Calibri" w:hAnsi="Calibri" w:cs="Calibri"/>
              </w:rPr>
            </w:pPr>
            <w:r w:rsidRPr="00017D44">
              <w:rPr>
                <w:rFonts w:ascii="Calibri" w:hAnsi="Calibri" w:cs="Calibri"/>
                <w:b/>
                <w:bCs/>
              </w:rPr>
              <w:t>Professora Angélica</w:t>
            </w:r>
            <w:r w:rsidRPr="00017D44">
              <w:rPr>
                <w:rFonts w:ascii="Calibri" w:hAnsi="Calibri" w:cs="Calibri"/>
              </w:rPr>
              <w:t xml:space="preserve">: solicitou desligamento do </w:t>
            </w:r>
            <w:r>
              <w:rPr>
                <w:rFonts w:ascii="Calibri" w:hAnsi="Calibri" w:cs="Calibri"/>
              </w:rPr>
              <w:t>PPGEPR</w:t>
            </w:r>
            <w:r w:rsidRPr="00017D44">
              <w:rPr>
                <w:rFonts w:ascii="Calibri" w:hAnsi="Calibri" w:cs="Calibri"/>
              </w:rPr>
              <w:t>.</w:t>
            </w:r>
          </w:p>
          <w:p w14:paraId="37ABA11A" w14:textId="77777777" w:rsidR="00404D30" w:rsidRPr="00017D44" w:rsidRDefault="00404D30" w:rsidP="00404D30">
            <w:pPr>
              <w:numPr>
                <w:ilvl w:val="0"/>
                <w:numId w:val="1"/>
              </w:numPr>
              <w:jc w:val="both"/>
              <w:rPr>
                <w:rFonts w:ascii="Calibri" w:hAnsi="Calibri" w:cs="Calibri"/>
              </w:rPr>
            </w:pPr>
            <w:r w:rsidRPr="00017D44">
              <w:rPr>
                <w:rFonts w:ascii="Calibri" w:hAnsi="Calibri" w:cs="Calibri"/>
                <w:b/>
                <w:bCs/>
              </w:rPr>
              <w:t>Professor Curvelo</w:t>
            </w:r>
            <w:r w:rsidRPr="00017D44">
              <w:rPr>
                <w:rFonts w:ascii="Calibri" w:hAnsi="Calibri" w:cs="Calibri"/>
              </w:rPr>
              <w:t>: descredenciado por não atender aos critérios mínimos.</w:t>
            </w:r>
          </w:p>
          <w:p w14:paraId="4E502E33" w14:textId="77777777" w:rsidR="00404D30" w:rsidRPr="00017D44" w:rsidRDefault="00404D30" w:rsidP="00404D30">
            <w:pPr>
              <w:numPr>
                <w:ilvl w:val="0"/>
                <w:numId w:val="1"/>
              </w:numPr>
              <w:jc w:val="both"/>
              <w:rPr>
                <w:rFonts w:ascii="Calibri" w:hAnsi="Calibri" w:cs="Calibri"/>
              </w:rPr>
            </w:pPr>
            <w:r w:rsidRPr="00017D44">
              <w:rPr>
                <w:rFonts w:ascii="Calibri" w:hAnsi="Calibri" w:cs="Calibri"/>
                <w:b/>
                <w:bCs/>
              </w:rPr>
              <w:t>Professor Douglas</w:t>
            </w:r>
            <w:r w:rsidRPr="00017D44">
              <w:rPr>
                <w:rFonts w:ascii="Calibri" w:hAnsi="Calibri" w:cs="Calibri"/>
              </w:rPr>
              <w:t>: incluído como professor exclusivo</w:t>
            </w:r>
            <w:r>
              <w:rPr>
                <w:rFonts w:ascii="Calibri" w:hAnsi="Calibri" w:cs="Calibri"/>
              </w:rPr>
              <w:t xml:space="preserve"> do PPGEPR</w:t>
            </w:r>
            <w:r w:rsidRPr="00017D44">
              <w:rPr>
                <w:rFonts w:ascii="Calibri" w:hAnsi="Calibri" w:cs="Calibri"/>
              </w:rPr>
              <w:t>.</w:t>
            </w:r>
          </w:p>
          <w:p w14:paraId="75092680" w14:textId="2C9DFD13" w:rsidR="00404D30" w:rsidRDefault="00404D30" w:rsidP="00404D30">
            <w:pPr>
              <w:numPr>
                <w:ilvl w:val="0"/>
                <w:numId w:val="1"/>
              </w:numPr>
              <w:jc w:val="both"/>
              <w:rPr>
                <w:rFonts w:ascii="Calibri" w:hAnsi="Calibri" w:cs="Calibri"/>
              </w:rPr>
            </w:pPr>
            <w:r w:rsidRPr="00017D44">
              <w:rPr>
                <w:rFonts w:ascii="Calibri" w:hAnsi="Calibri" w:cs="Calibri"/>
                <w:b/>
                <w:bCs/>
              </w:rPr>
              <w:t>Professores Delmo e Vander</w:t>
            </w:r>
            <w:r w:rsidR="008B40D0">
              <w:rPr>
                <w:rFonts w:ascii="Calibri" w:hAnsi="Calibri" w:cs="Calibri"/>
                <w:b/>
                <w:bCs/>
              </w:rPr>
              <w:t>l</w:t>
            </w:r>
            <w:r w:rsidRPr="00017D44">
              <w:rPr>
                <w:rFonts w:ascii="Calibri" w:hAnsi="Calibri" w:cs="Calibri"/>
                <w:b/>
                <w:bCs/>
              </w:rPr>
              <w:t>i</w:t>
            </w:r>
            <w:r w:rsidRPr="00017D44">
              <w:rPr>
                <w:rFonts w:ascii="Calibri" w:hAnsi="Calibri" w:cs="Calibri"/>
              </w:rPr>
              <w:t>: passaram a colaboradores por não atingirem o mínimo de duas publicações em 36 meses</w:t>
            </w:r>
            <w:r>
              <w:rPr>
                <w:rFonts w:ascii="Calibri" w:hAnsi="Calibri" w:cs="Calibri"/>
              </w:rPr>
              <w:t xml:space="preserve">, conforme exigido na </w:t>
            </w:r>
            <w:r w:rsidRPr="00B91241">
              <w:rPr>
                <w:rFonts w:ascii="Calibri" w:hAnsi="Calibri" w:cs="Calibri"/>
              </w:rPr>
              <w:t>Portaria 3448/23</w:t>
            </w:r>
            <w:r>
              <w:rPr>
                <w:rFonts w:ascii="Calibri" w:hAnsi="Calibri" w:cs="Calibri"/>
              </w:rPr>
              <w:t xml:space="preserve"> que estabelece os critérios de credenciamento, descredenciamento e recredenciamento</w:t>
            </w:r>
            <w:r w:rsidRPr="00B91241">
              <w:rPr>
                <w:rFonts w:ascii="Calibri" w:hAnsi="Calibri" w:cs="Calibri"/>
              </w:rPr>
              <w:t>.</w:t>
            </w:r>
          </w:p>
          <w:p w14:paraId="5F2A0BB1" w14:textId="0F319597" w:rsidR="00897035" w:rsidRPr="00B91241" w:rsidRDefault="00783602" w:rsidP="00897035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 respeito da mudança de credenciamento como professores permanentes do programa para professores colaboradores</w:t>
            </w:r>
            <w:r w:rsidR="00A13F54">
              <w:rPr>
                <w:rFonts w:ascii="Calibri" w:hAnsi="Calibri" w:cs="Calibri"/>
              </w:rPr>
              <w:t>, f</w:t>
            </w:r>
            <w:r w:rsidR="00897035" w:rsidRPr="00897035">
              <w:rPr>
                <w:rFonts w:ascii="Calibri" w:hAnsi="Calibri" w:cs="Calibri"/>
              </w:rPr>
              <w:t>oi apresentado o parecer da Comissão de Credenciamento e Descredenciamento, contendo recomendações com base nos critérios estabelecidos pelo regimento do</w:t>
            </w:r>
            <w:r w:rsidR="00A13F54">
              <w:rPr>
                <w:rFonts w:ascii="Calibri" w:hAnsi="Calibri" w:cs="Calibri"/>
              </w:rPr>
              <w:t xml:space="preserve"> PPGEPR. </w:t>
            </w:r>
            <w:r w:rsidR="00897035" w:rsidRPr="00897035">
              <w:rPr>
                <w:rFonts w:ascii="Calibri" w:hAnsi="Calibri" w:cs="Calibri"/>
              </w:rPr>
              <w:t>A plenária discutiu amplamente os critérios utilizados, com manifestações do professor Delmo</w:t>
            </w:r>
            <w:r w:rsidR="00D45139">
              <w:rPr>
                <w:rFonts w:ascii="Calibri" w:hAnsi="Calibri" w:cs="Calibri"/>
              </w:rPr>
              <w:t xml:space="preserve"> e</w:t>
            </w:r>
            <w:r w:rsidR="00897035" w:rsidRPr="00897035">
              <w:rPr>
                <w:rFonts w:ascii="Calibri" w:hAnsi="Calibri" w:cs="Calibri"/>
              </w:rPr>
              <w:t xml:space="preserve"> da professora Vanderl</w:t>
            </w:r>
            <w:r w:rsidR="00D45139">
              <w:rPr>
                <w:rFonts w:ascii="Calibri" w:hAnsi="Calibri" w:cs="Calibri"/>
              </w:rPr>
              <w:t>i</w:t>
            </w:r>
            <w:r w:rsidR="0009503B">
              <w:rPr>
                <w:rFonts w:ascii="Calibri" w:hAnsi="Calibri" w:cs="Calibri"/>
              </w:rPr>
              <w:t xml:space="preserve">. </w:t>
            </w:r>
            <w:r w:rsidR="00897035" w:rsidRPr="00897035">
              <w:rPr>
                <w:rFonts w:ascii="Calibri" w:hAnsi="Calibri" w:cs="Calibri"/>
              </w:rPr>
              <w:t xml:space="preserve">Após o encerramento da discussão, </w:t>
            </w:r>
            <w:r w:rsidR="0009503B">
              <w:rPr>
                <w:rFonts w:ascii="Calibri" w:hAnsi="Calibri" w:cs="Calibri"/>
              </w:rPr>
              <w:t>a decisão</w:t>
            </w:r>
            <w:r w:rsidR="001E07A6">
              <w:rPr>
                <w:rFonts w:ascii="Calibri" w:hAnsi="Calibri" w:cs="Calibri"/>
              </w:rPr>
              <w:t xml:space="preserve"> foi</w:t>
            </w:r>
            <w:r w:rsidR="00897035" w:rsidRPr="00897035">
              <w:rPr>
                <w:rFonts w:ascii="Calibri" w:hAnsi="Calibri" w:cs="Calibri"/>
              </w:rPr>
              <w:t xml:space="preserve"> submetida à votação e </w:t>
            </w:r>
            <w:r w:rsidR="00897035" w:rsidRPr="001E07A6">
              <w:rPr>
                <w:rFonts w:ascii="Calibri" w:hAnsi="Calibri" w:cs="Calibri"/>
              </w:rPr>
              <w:t>aprovada pela plenária.</w:t>
            </w:r>
          </w:p>
          <w:p w14:paraId="7B1703BE" w14:textId="77777777" w:rsidR="00404D30" w:rsidRDefault="00404D30" w:rsidP="00404D30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Calibri" w:hAnsi="Calibri" w:cs="Calibri"/>
              </w:rPr>
            </w:pPr>
            <w:r w:rsidRPr="00407FB2">
              <w:rPr>
                <w:rFonts w:ascii="Calibri" w:hAnsi="Calibri" w:cs="Calibri"/>
                <w:b/>
                <w:bCs/>
              </w:rPr>
              <w:t>Novos credenciamentos</w:t>
            </w:r>
            <w:r w:rsidRPr="00407FB2">
              <w:rPr>
                <w:rFonts w:ascii="Calibri" w:hAnsi="Calibri" w:cs="Calibri"/>
              </w:rPr>
              <w:t xml:space="preserve">: </w:t>
            </w:r>
          </w:p>
          <w:p w14:paraId="3CF78AFB" w14:textId="77777777" w:rsidR="00404D30" w:rsidRPr="00407FB2" w:rsidRDefault="00404D30" w:rsidP="00404D30">
            <w:pPr>
              <w:jc w:val="both"/>
              <w:rPr>
                <w:rFonts w:ascii="Calibri" w:hAnsi="Calibri" w:cs="Calibri"/>
              </w:rPr>
            </w:pPr>
            <w:r w:rsidRPr="00407FB2">
              <w:rPr>
                <w:rFonts w:ascii="Calibri" w:hAnsi="Calibri" w:cs="Calibri"/>
              </w:rPr>
              <w:t xml:space="preserve">foram aprovados como permanentes os professores </w:t>
            </w:r>
            <w:r w:rsidRPr="00407FB2">
              <w:rPr>
                <w:rFonts w:ascii="Calibri" w:hAnsi="Calibri" w:cs="Calibri"/>
                <w:b/>
                <w:bCs/>
              </w:rPr>
              <w:t>Marcos Vido</w:t>
            </w:r>
            <w:r w:rsidRPr="00407FB2">
              <w:rPr>
                <w:rFonts w:ascii="Calibri" w:hAnsi="Calibri" w:cs="Calibri"/>
              </w:rPr>
              <w:t xml:space="preserve"> e </w:t>
            </w:r>
            <w:r w:rsidRPr="00407FB2">
              <w:rPr>
                <w:rFonts w:ascii="Calibri" w:hAnsi="Calibri" w:cs="Calibri"/>
                <w:b/>
                <w:bCs/>
              </w:rPr>
              <w:t xml:space="preserve">Fernando </w:t>
            </w:r>
            <w:proofErr w:type="spellStart"/>
            <w:r w:rsidRPr="00407FB2">
              <w:rPr>
                <w:rFonts w:ascii="Calibri" w:hAnsi="Calibri" w:cs="Calibri"/>
                <w:b/>
                <w:bCs/>
              </w:rPr>
              <w:t>Gasi</w:t>
            </w:r>
            <w:proofErr w:type="spellEnd"/>
            <w:r w:rsidRPr="00407FB2">
              <w:rPr>
                <w:rFonts w:ascii="Calibri" w:hAnsi="Calibri" w:cs="Calibri"/>
              </w:rPr>
              <w:t xml:space="preserve">, que atenderam aos critérios de publicações, índice H, projetos de pesquisa e aderência às linhas do Programa, </w:t>
            </w:r>
            <w:r w:rsidRPr="00407FB2">
              <w:rPr>
                <w:rFonts w:ascii="Calibri" w:hAnsi="Calibri" w:cs="Calibri"/>
                <w:b/>
                <w:bCs/>
              </w:rPr>
              <w:t xml:space="preserve">Wagner César Lucato </w:t>
            </w:r>
            <w:r w:rsidRPr="00407FB2">
              <w:rPr>
                <w:rFonts w:ascii="Calibri" w:hAnsi="Calibri" w:cs="Calibri"/>
              </w:rPr>
              <w:t xml:space="preserve">e </w:t>
            </w:r>
            <w:proofErr w:type="spellStart"/>
            <w:r w:rsidRPr="00407FB2">
              <w:rPr>
                <w:rFonts w:ascii="Calibri" w:hAnsi="Calibri" w:cs="Calibri"/>
                <w:b/>
                <w:bCs/>
              </w:rPr>
              <w:t>Henrricco</w:t>
            </w:r>
            <w:proofErr w:type="spellEnd"/>
            <w:r w:rsidRPr="00407FB2">
              <w:rPr>
                <w:rFonts w:ascii="Calibri" w:hAnsi="Calibri" w:cs="Calibri"/>
                <w:b/>
                <w:bCs/>
              </w:rPr>
              <w:t xml:space="preserve"> Nieves Pujol Tucci </w:t>
            </w:r>
            <w:r w:rsidRPr="00407FB2">
              <w:rPr>
                <w:rFonts w:ascii="Calibri" w:hAnsi="Calibri" w:cs="Calibri"/>
              </w:rPr>
              <w:t>como colaboradores.</w:t>
            </w:r>
          </w:p>
          <w:p w14:paraId="0FB787F1" w14:textId="77777777" w:rsidR="00404D30" w:rsidRPr="00407FB2" w:rsidRDefault="00404D30" w:rsidP="00404D30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Calibri" w:hAnsi="Calibri" w:cs="Calibri"/>
              </w:rPr>
            </w:pPr>
            <w:r w:rsidRPr="00407FB2">
              <w:rPr>
                <w:rFonts w:ascii="Calibri" w:hAnsi="Calibri" w:cs="Calibri"/>
                <w:b/>
                <w:bCs/>
              </w:rPr>
              <w:t>Impacto do Credenciamento na Orientação dos Alunos</w:t>
            </w:r>
          </w:p>
          <w:p w14:paraId="0EE6D86F" w14:textId="77777777" w:rsidR="00404D30" w:rsidRPr="00407FB2" w:rsidRDefault="00404D30" w:rsidP="00404D30">
            <w:pPr>
              <w:jc w:val="both"/>
              <w:rPr>
                <w:rFonts w:ascii="Calibri" w:hAnsi="Calibri" w:cs="Calibri"/>
              </w:rPr>
            </w:pPr>
            <w:r w:rsidRPr="00407FB2">
              <w:rPr>
                <w:rFonts w:ascii="Calibri" w:hAnsi="Calibri" w:cs="Calibri"/>
              </w:rPr>
              <w:t xml:space="preserve">Foi discutida a situação de alunos de orientadores que passaram a colaboradores. Segundo as regras do Programa, docentes colaboradores </w:t>
            </w:r>
            <w:r w:rsidRPr="00407FB2">
              <w:rPr>
                <w:rFonts w:ascii="Calibri" w:hAnsi="Calibri" w:cs="Calibri"/>
                <w:b/>
                <w:bCs/>
              </w:rPr>
              <w:t>não podem assumir novos orientandos</w:t>
            </w:r>
            <w:r w:rsidRPr="00407FB2">
              <w:rPr>
                <w:rFonts w:ascii="Calibri" w:hAnsi="Calibri" w:cs="Calibri"/>
              </w:rPr>
              <w:t>, o que gerou questionamentos sobre os alunos que já haviam iniciado contato com orientadores. No entanto, a coordenação explicitou a situação ressaltando as regras do Programa para garantir transparência no processo seletivo.</w:t>
            </w:r>
          </w:p>
          <w:p w14:paraId="4909D06C" w14:textId="77777777" w:rsidR="00404D30" w:rsidRPr="00407FB2" w:rsidRDefault="00404D30" w:rsidP="00404D30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Calibri" w:hAnsi="Calibri" w:cs="Calibri"/>
                <w:b/>
                <w:bCs/>
              </w:rPr>
            </w:pPr>
            <w:r w:rsidRPr="00407FB2">
              <w:rPr>
                <w:rFonts w:ascii="Calibri" w:hAnsi="Calibri" w:cs="Calibri"/>
                <w:b/>
                <w:bCs/>
              </w:rPr>
              <w:t xml:space="preserve">Edital </w:t>
            </w:r>
            <w:proofErr w:type="spellStart"/>
            <w:r w:rsidRPr="00407FB2">
              <w:rPr>
                <w:rFonts w:ascii="Calibri" w:hAnsi="Calibri" w:cs="Calibri"/>
                <w:b/>
                <w:bCs/>
              </w:rPr>
              <w:t>ProExt</w:t>
            </w:r>
            <w:proofErr w:type="spellEnd"/>
            <w:r w:rsidRPr="00407FB2">
              <w:rPr>
                <w:rFonts w:ascii="Calibri" w:hAnsi="Calibri" w:cs="Calibri"/>
                <w:b/>
                <w:bCs/>
              </w:rPr>
              <w:t>-PG e Parcerias com Indústrias</w:t>
            </w:r>
          </w:p>
          <w:p w14:paraId="188D9E9F" w14:textId="77777777" w:rsidR="00404D30" w:rsidRDefault="00404D30" w:rsidP="00404D30">
            <w:pPr>
              <w:jc w:val="both"/>
              <w:rPr>
                <w:rFonts w:ascii="Calibri" w:hAnsi="Calibri" w:cs="Calibri"/>
              </w:rPr>
            </w:pPr>
            <w:r w:rsidRPr="00017D44">
              <w:rPr>
                <w:rFonts w:ascii="Calibri" w:hAnsi="Calibri" w:cs="Calibri"/>
              </w:rPr>
              <w:t xml:space="preserve">A coordenação anunciou a abertura do </w:t>
            </w:r>
            <w:r w:rsidRPr="00017D44">
              <w:rPr>
                <w:rFonts w:ascii="Calibri" w:hAnsi="Calibri" w:cs="Calibri"/>
                <w:b/>
                <w:bCs/>
              </w:rPr>
              <w:t xml:space="preserve">Edital </w:t>
            </w:r>
            <w:proofErr w:type="spellStart"/>
            <w:r w:rsidRPr="001E07A6">
              <w:rPr>
                <w:rFonts w:ascii="Calibri" w:hAnsi="Calibri" w:cs="Calibri"/>
                <w:b/>
                <w:bCs/>
              </w:rPr>
              <w:t>ProExt</w:t>
            </w:r>
            <w:proofErr w:type="spellEnd"/>
            <w:r w:rsidRPr="001E07A6">
              <w:rPr>
                <w:rFonts w:ascii="Calibri" w:hAnsi="Calibri" w:cs="Calibri"/>
                <w:b/>
                <w:bCs/>
              </w:rPr>
              <w:t>-PG</w:t>
            </w:r>
            <w:r w:rsidRPr="001E07A6">
              <w:rPr>
                <w:rFonts w:ascii="Calibri" w:hAnsi="Calibri" w:cs="Calibri"/>
              </w:rPr>
              <w:t>,</w:t>
            </w:r>
            <w:r w:rsidRPr="00017D44">
              <w:rPr>
                <w:rFonts w:ascii="Calibri" w:hAnsi="Calibri" w:cs="Calibri"/>
              </w:rPr>
              <w:t xml:space="preserve"> que oferece </w:t>
            </w:r>
            <w:r w:rsidRPr="00017D44">
              <w:rPr>
                <w:rFonts w:ascii="Calibri" w:hAnsi="Calibri" w:cs="Calibri"/>
                <w:b/>
                <w:bCs/>
              </w:rPr>
              <w:t>R$ 20.000,00</w:t>
            </w:r>
            <w:r w:rsidRPr="00017D44">
              <w:rPr>
                <w:rFonts w:ascii="Calibri" w:hAnsi="Calibri" w:cs="Calibri"/>
              </w:rPr>
              <w:t xml:space="preserve"> para projetos de extensão vinculados à pós-graduação. Foi discutida a possibilidade de estabelecer </w:t>
            </w:r>
            <w:r w:rsidRPr="00017D44">
              <w:rPr>
                <w:rFonts w:ascii="Calibri" w:hAnsi="Calibri" w:cs="Calibri"/>
                <w:b/>
                <w:bCs/>
              </w:rPr>
              <w:t>parcerias com indústrias</w:t>
            </w:r>
            <w:r w:rsidRPr="00017D44">
              <w:rPr>
                <w:rFonts w:ascii="Calibri" w:hAnsi="Calibri" w:cs="Calibri"/>
              </w:rPr>
              <w:t xml:space="preserve"> para ampliar a visibilidade do programa e seu impacto na sociedade.</w:t>
            </w:r>
            <w:r>
              <w:rPr>
                <w:rFonts w:ascii="Calibri" w:hAnsi="Calibri" w:cs="Calibri"/>
              </w:rPr>
              <w:t xml:space="preserve"> </w:t>
            </w:r>
            <w:r w:rsidRPr="00017D44">
              <w:rPr>
                <w:rFonts w:ascii="Calibri" w:hAnsi="Calibri" w:cs="Calibri"/>
              </w:rPr>
              <w:t xml:space="preserve">O coordenador apresentou um projeto de extensão envolvendo alunos da graduação e pós-graduação no </w:t>
            </w:r>
            <w:r w:rsidRPr="00017D44">
              <w:rPr>
                <w:rFonts w:ascii="Calibri" w:hAnsi="Calibri" w:cs="Calibri"/>
              </w:rPr>
              <w:lastRenderedPageBreak/>
              <w:t>desenvolvimento de soluções tecnológicas para a comunidade. A proposta foi bem recebida, e docentes expressaram interesse em contribuir.</w:t>
            </w:r>
          </w:p>
          <w:p w14:paraId="0B07A26E" w14:textId="77777777" w:rsidR="00F740FE" w:rsidRDefault="00F740FE" w:rsidP="00404D30">
            <w:pPr>
              <w:jc w:val="both"/>
              <w:rPr>
                <w:rFonts w:ascii="Calibri" w:hAnsi="Calibri" w:cs="Calibri"/>
              </w:rPr>
            </w:pPr>
          </w:p>
          <w:p w14:paraId="0C0AF602" w14:textId="49225B6A" w:rsidR="00404D30" w:rsidRPr="00407FB2" w:rsidRDefault="00F740FE" w:rsidP="00404D30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Aprovação</w:t>
            </w:r>
            <w:r w:rsidR="00404D30" w:rsidRPr="00407FB2">
              <w:rPr>
                <w:rFonts w:ascii="Calibri" w:hAnsi="Calibri" w:cs="Calibri"/>
                <w:b/>
                <w:bCs/>
              </w:rPr>
              <w:t xml:space="preserve"> das Atas</w:t>
            </w:r>
          </w:p>
          <w:p w14:paraId="1B8C5FB4" w14:textId="77777777" w:rsidR="00404D30" w:rsidRPr="00017D44" w:rsidRDefault="00404D30" w:rsidP="00404D30">
            <w:pPr>
              <w:jc w:val="both"/>
              <w:rPr>
                <w:rFonts w:ascii="Calibri" w:hAnsi="Calibri" w:cs="Calibri"/>
              </w:rPr>
            </w:pPr>
            <w:r w:rsidRPr="00017D44">
              <w:rPr>
                <w:rFonts w:ascii="Calibri" w:hAnsi="Calibri" w:cs="Calibri"/>
              </w:rPr>
              <w:t xml:space="preserve">Foi sugerido </w:t>
            </w:r>
            <w:r>
              <w:rPr>
                <w:rFonts w:ascii="Calibri" w:hAnsi="Calibri" w:cs="Calibri"/>
              </w:rPr>
              <w:t xml:space="preserve">colocar para aprovação todas as atas pendentes na próxima reunião e </w:t>
            </w:r>
            <w:r w:rsidRPr="00017D44">
              <w:rPr>
                <w:rFonts w:ascii="Calibri" w:hAnsi="Calibri" w:cs="Calibri"/>
              </w:rPr>
              <w:t xml:space="preserve">que as atas anteriores fossem </w:t>
            </w:r>
            <w:r w:rsidRPr="00017D44">
              <w:rPr>
                <w:rFonts w:ascii="Calibri" w:hAnsi="Calibri" w:cs="Calibri"/>
                <w:b/>
                <w:bCs/>
              </w:rPr>
              <w:t>enviadas por e-mail</w:t>
            </w:r>
            <w:r w:rsidRPr="00017D44">
              <w:rPr>
                <w:rFonts w:ascii="Calibri" w:hAnsi="Calibri" w:cs="Calibri"/>
              </w:rPr>
              <w:t xml:space="preserve"> para revisão antes da aprovação formal. A plenária decidiu dar um </w:t>
            </w:r>
            <w:r w:rsidRPr="00017D44">
              <w:rPr>
                <w:rFonts w:ascii="Calibri" w:hAnsi="Calibri" w:cs="Calibri"/>
                <w:b/>
                <w:bCs/>
              </w:rPr>
              <w:t>prazo para leitura e sugestões</w:t>
            </w:r>
            <w:r w:rsidRPr="00017D44">
              <w:rPr>
                <w:rFonts w:ascii="Calibri" w:hAnsi="Calibri" w:cs="Calibri"/>
              </w:rPr>
              <w:t>, garantindo a transparência do processo.</w:t>
            </w:r>
          </w:p>
          <w:p w14:paraId="37430CCF" w14:textId="77777777" w:rsidR="00404D30" w:rsidRDefault="00404D30" w:rsidP="00404D30">
            <w:pPr>
              <w:jc w:val="both"/>
              <w:rPr>
                <w:rFonts w:ascii="Calibri" w:hAnsi="Calibri" w:cs="Calibri"/>
              </w:rPr>
            </w:pPr>
            <w:r w:rsidRPr="00017D44">
              <w:rPr>
                <w:rFonts w:ascii="Calibri" w:hAnsi="Calibri" w:cs="Calibri"/>
              </w:rPr>
              <w:t xml:space="preserve">A reunião foi encerrada às 16h30, com o compromisso de avançar na implementação das melhorias discutidas e de acompanhar a evolução do </w:t>
            </w:r>
            <w:r>
              <w:rPr>
                <w:rFonts w:ascii="Calibri" w:hAnsi="Calibri" w:cs="Calibri"/>
              </w:rPr>
              <w:t>PPGEPR</w:t>
            </w:r>
            <w:r w:rsidRPr="00017D44">
              <w:rPr>
                <w:rFonts w:ascii="Calibri" w:hAnsi="Calibri" w:cs="Calibri"/>
              </w:rPr>
              <w:t xml:space="preserve"> conforme as diretrizes da CAPES.</w:t>
            </w:r>
          </w:p>
          <w:p w14:paraId="1154E860" w14:textId="5B741E2D" w:rsidR="00930FEF" w:rsidRPr="00160EE7" w:rsidRDefault="005F336B" w:rsidP="0065415E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OBS: As discussões não seguiram a ordem da pauta e foram redigidas conforme </w:t>
            </w:r>
            <w:r w:rsidR="00733778">
              <w:rPr>
                <w:rFonts w:ascii="Calibri" w:hAnsi="Calibri" w:cs="Calibri"/>
              </w:rPr>
              <w:t>a ordem d</w:t>
            </w:r>
            <w:r>
              <w:rPr>
                <w:rFonts w:ascii="Calibri" w:hAnsi="Calibri" w:cs="Calibri"/>
              </w:rPr>
              <w:t>os itens relacionados na descrição que consta nesta ata.</w:t>
            </w:r>
          </w:p>
        </w:tc>
      </w:tr>
      <w:tr w:rsidR="0065415E" w:rsidRPr="00E74DDE" w14:paraId="752A4C41" w14:textId="77777777" w:rsidTr="0065415E">
        <w:tc>
          <w:tcPr>
            <w:tcW w:w="9061" w:type="dxa"/>
            <w:gridSpan w:val="3"/>
            <w:shd w:val="clear" w:color="auto" w:fill="auto"/>
          </w:tcPr>
          <w:p w14:paraId="63F2D034" w14:textId="77777777" w:rsidR="0065415E" w:rsidRPr="00E74DDE" w:rsidRDefault="0065415E" w:rsidP="00634B00">
            <w:pPr>
              <w:spacing w:after="60" w:line="288" w:lineRule="auto"/>
              <w:jc w:val="both"/>
              <w:rPr>
                <w:rFonts w:ascii="Calibri" w:hAnsi="Calibri" w:cs="Calibri"/>
              </w:rPr>
            </w:pPr>
            <w:r w:rsidRPr="00E74DDE">
              <w:rPr>
                <w:rFonts w:ascii="Calibri" w:hAnsi="Calibri" w:cs="Calibri"/>
                <w:b/>
                <w:bCs/>
              </w:rPr>
              <w:lastRenderedPageBreak/>
              <w:t>Redação</w:t>
            </w:r>
            <w:r w:rsidRPr="00E74DDE">
              <w:rPr>
                <w:rFonts w:ascii="Calibri" w:hAnsi="Calibri" w:cs="Calibri"/>
              </w:rPr>
              <w:t>: Sheila Moura Skolaude</w:t>
            </w:r>
          </w:p>
        </w:tc>
      </w:tr>
    </w:tbl>
    <w:p w14:paraId="777D820A" w14:textId="77777777" w:rsidR="00533FC6" w:rsidRPr="00017D44" w:rsidRDefault="00533FC6" w:rsidP="00017D44">
      <w:pPr>
        <w:jc w:val="both"/>
        <w:rPr>
          <w:rFonts w:ascii="Calibri" w:hAnsi="Calibri" w:cs="Calibri"/>
        </w:rPr>
      </w:pPr>
    </w:p>
    <w:sectPr w:rsidR="00533FC6" w:rsidRPr="00017D44" w:rsidSect="00D777D8">
      <w:headerReference w:type="default" r:id="rId7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8F6B4" w14:textId="77777777" w:rsidR="008E1DD5" w:rsidRDefault="008E1DD5" w:rsidP="00D20D80">
      <w:pPr>
        <w:spacing w:after="0" w:line="240" w:lineRule="auto"/>
      </w:pPr>
      <w:r>
        <w:separator/>
      </w:r>
    </w:p>
  </w:endnote>
  <w:endnote w:type="continuationSeparator" w:id="0">
    <w:p w14:paraId="552768B6" w14:textId="77777777" w:rsidR="008E1DD5" w:rsidRDefault="008E1DD5" w:rsidP="00D20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EF230" w14:textId="77777777" w:rsidR="008E1DD5" w:rsidRDefault="008E1DD5" w:rsidP="00D20D80">
      <w:pPr>
        <w:spacing w:after="0" w:line="240" w:lineRule="auto"/>
      </w:pPr>
      <w:r>
        <w:separator/>
      </w:r>
    </w:p>
  </w:footnote>
  <w:footnote w:type="continuationSeparator" w:id="0">
    <w:p w14:paraId="165310E8" w14:textId="77777777" w:rsidR="008E1DD5" w:rsidRDefault="008E1DD5" w:rsidP="00D20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11D20" w14:textId="684AFCFA" w:rsidR="00D20D80" w:rsidRPr="002D3803" w:rsidRDefault="00D20D80" w:rsidP="00D20D80">
    <w:pPr>
      <w:contextualSpacing/>
      <w:jc w:val="center"/>
      <w:rPr>
        <w:rFonts w:ascii="Calibri" w:hAnsi="Calibri"/>
      </w:rPr>
    </w:pPr>
    <w:r w:rsidRPr="002D3803">
      <w:rPr>
        <w:rFonts w:ascii="Calibri" w:hAnsi="Calibri"/>
        <w:noProof/>
      </w:rPr>
      <w:drawing>
        <wp:inline distT="0" distB="0" distL="0" distR="0" wp14:anchorId="205D2F6D" wp14:editId="5ECFE32C">
          <wp:extent cx="771525" cy="828675"/>
          <wp:effectExtent l="0" t="0" r="9525" b="9525"/>
          <wp:docPr id="721460648" name="Imagem 1" descr="brasã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F714C4" w14:textId="77777777" w:rsidR="00D20D80" w:rsidRPr="002D3803" w:rsidRDefault="00D20D80" w:rsidP="00D20D80">
    <w:pPr>
      <w:contextualSpacing/>
      <w:jc w:val="center"/>
      <w:rPr>
        <w:rFonts w:ascii="Calibri" w:hAnsi="Calibri"/>
        <w:b/>
      </w:rPr>
    </w:pPr>
    <w:r w:rsidRPr="002D3803">
      <w:rPr>
        <w:rFonts w:ascii="Calibri" w:hAnsi="Calibri"/>
        <w:b/>
      </w:rPr>
      <w:t>MINISTÉRIO DA EDUCAÇÃO</w:t>
    </w:r>
  </w:p>
  <w:p w14:paraId="0962F100" w14:textId="77777777" w:rsidR="00D20D80" w:rsidRDefault="00D20D80" w:rsidP="00D20D80">
    <w:pPr>
      <w:contextualSpacing/>
      <w:jc w:val="center"/>
      <w:rPr>
        <w:rFonts w:ascii="Calibri" w:hAnsi="Calibri"/>
        <w:b/>
      </w:rPr>
    </w:pPr>
    <w:r w:rsidRPr="002D3803">
      <w:rPr>
        <w:rFonts w:ascii="Calibri" w:hAnsi="Calibri"/>
        <w:b/>
      </w:rPr>
      <w:t>Fundação Universidade Federal do ABC</w:t>
    </w:r>
  </w:p>
  <w:p w14:paraId="0E3B9A35" w14:textId="77777777" w:rsidR="00D20D80" w:rsidRDefault="00D20D80" w:rsidP="00D20D80">
    <w:pPr>
      <w:contextualSpacing/>
      <w:jc w:val="center"/>
      <w:rPr>
        <w:rFonts w:ascii="Calibri" w:hAnsi="Calibri"/>
        <w:b/>
        <w:szCs w:val="24"/>
      </w:rPr>
    </w:pPr>
    <w:proofErr w:type="spellStart"/>
    <w:r>
      <w:rPr>
        <w:rFonts w:ascii="Calibri" w:hAnsi="Calibri"/>
        <w:b/>
        <w:szCs w:val="24"/>
      </w:rPr>
      <w:t>Pró-R</w:t>
    </w:r>
    <w:r w:rsidRPr="002D3803">
      <w:rPr>
        <w:rFonts w:ascii="Calibri" w:hAnsi="Calibri"/>
        <w:b/>
        <w:szCs w:val="24"/>
      </w:rPr>
      <w:t>eitoria</w:t>
    </w:r>
    <w:proofErr w:type="spellEnd"/>
    <w:r w:rsidRPr="002D3803">
      <w:rPr>
        <w:rFonts w:ascii="Calibri" w:hAnsi="Calibri"/>
        <w:b/>
        <w:szCs w:val="24"/>
      </w:rPr>
      <w:t xml:space="preserve"> de Pós-Graduação</w:t>
    </w:r>
  </w:p>
  <w:p w14:paraId="1923A661" w14:textId="060F2643" w:rsidR="00D20D80" w:rsidRPr="002D3803" w:rsidRDefault="00D20D80" w:rsidP="00D20D80">
    <w:pPr>
      <w:contextualSpacing/>
      <w:jc w:val="center"/>
      <w:rPr>
        <w:rFonts w:ascii="Calibri" w:hAnsi="Calibri"/>
        <w:b/>
        <w:szCs w:val="24"/>
      </w:rPr>
    </w:pPr>
    <w:r w:rsidRPr="002D3803">
      <w:rPr>
        <w:rFonts w:ascii="Calibri" w:hAnsi="Calibri"/>
        <w:b/>
        <w:szCs w:val="24"/>
      </w:rPr>
      <w:t>Programa de Pós-Graduação em Engenharia de Produção</w:t>
    </w:r>
  </w:p>
  <w:p w14:paraId="704D6E60" w14:textId="77777777" w:rsidR="00D20D80" w:rsidRDefault="00D20D8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F4D29"/>
    <w:multiLevelType w:val="hybridMultilevel"/>
    <w:tmpl w:val="8624BC1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1F44E7"/>
    <w:multiLevelType w:val="hybridMultilevel"/>
    <w:tmpl w:val="0EAE86A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2C04C1"/>
    <w:multiLevelType w:val="hybridMultilevel"/>
    <w:tmpl w:val="4700461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382C69"/>
    <w:multiLevelType w:val="multilevel"/>
    <w:tmpl w:val="D5E0A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29759C"/>
    <w:multiLevelType w:val="hybridMultilevel"/>
    <w:tmpl w:val="7DC8C6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1662711">
    <w:abstractNumId w:val="3"/>
  </w:num>
  <w:num w:numId="2" w16cid:durableId="996420411">
    <w:abstractNumId w:val="0"/>
  </w:num>
  <w:num w:numId="3" w16cid:durableId="820465379">
    <w:abstractNumId w:val="4"/>
  </w:num>
  <w:num w:numId="4" w16cid:durableId="957833844">
    <w:abstractNumId w:val="1"/>
  </w:num>
  <w:num w:numId="5" w16cid:durableId="5579371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D44"/>
    <w:rsid w:val="00017D44"/>
    <w:rsid w:val="000427B5"/>
    <w:rsid w:val="0009503B"/>
    <w:rsid w:val="00126DF8"/>
    <w:rsid w:val="00143AA8"/>
    <w:rsid w:val="00160EE7"/>
    <w:rsid w:val="00162E67"/>
    <w:rsid w:val="001E07A6"/>
    <w:rsid w:val="0023243B"/>
    <w:rsid w:val="002B7AC9"/>
    <w:rsid w:val="002F36F9"/>
    <w:rsid w:val="003118D3"/>
    <w:rsid w:val="003A2742"/>
    <w:rsid w:val="003C07F5"/>
    <w:rsid w:val="00404D30"/>
    <w:rsid w:val="00407FB2"/>
    <w:rsid w:val="0042128A"/>
    <w:rsid w:val="00467893"/>
    <w:rsid w:val="004813AF"/>
    <w:rsid w:val="00533FC6"/>
    <w:rsid w:val="005404F9"/>
    <w:rsid w:val="005A5AF5"/>
    <w:rsid w:val="005F336B"/>
    <w:rsid w:val="0065415E"/>
    <w:rsid w:val="00665CC8"/>
    <w:rsid w:val="0068418D"/>
    <w:rsid w:val="00702986"/>
    <w:rsid w:val="007105AD"/>
    <w:rsid w:val="00733778"/>
    <w:rsid w:val="00783602"/>
    <w:rsid w:val="00897035"/>
    <w:rsid w:val="008972B3"/>
    <w:rsid w:val="008B40D0"/>
    <w:rsid w:val="008E1DD5"/>
    <w:rsid w:val="00924EC3"/>
    <w:rsid w:val="00930FEF"/>
    <w:rsid w:val="0099618A"/>
    <w:rsid w:val="009C54CE"/>
    <w:rsid w:val="009E2AE4"/>
    <w:rsid w:val="00A13F54"/>
    <w:rsid w:val="00A17752"/>
    <w:rsid w:val="00AC78E0"/>
    <w:rsid w:val="00B91241"/>
    <w:rsid w:val="00C73C3F"/>
    <w:rsid w:val="00CA1A73"/>
    <w:rsid w:val="00CF3EFA"/>
    <w:rsid w:val="00D20D80"/>
    <w:rsid w:val="00D45139"/>
    <w:rsid w:val="00D777D8"/>
    <w:rsid w:val="00D9517D"/>
    <w:rsid w:val="00D96133"/>
    <w:rsid w:val="00DB29B2"/>
    <w:rsid w:val="00E04ED5"/>
    <w:rsid w:val="00E34F15"/>
    <w:rsid w:val="00E63569"/>
    <w:rsid w:val="00E66D65"/>
    <w:rsid w:val="00ED0BC3"/>
    <w:rsid w:val="00ED174F"/>
    <w:rsid w:val="00EE2BD9"/>
    <w:rsid w:val="00F740FE"/>
    <w:rsid w:val="00FE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44C92"/>
  <w15:chartTrackingRefBased/>
  <w15:docId w15:val="{5D4BF9D9-5874-4328-8350-806E61353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17D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17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17D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17D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17D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17D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17D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17D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17D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17D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17D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17D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17D4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17D4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17D4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17D4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17D4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17D4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17D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17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17D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17D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17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17D4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17D4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17D4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17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17D4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17D44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D20D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20D80"/>
  </w:style>
  <w:style w:type="paragraph" w:styleId="Rodap">
    <w:name w:val="footer"/>
    <w:basedOn w:val="Normal"/>
    <w:link w:val="RodapChar"/>
    <w:uiPriority w:val="99"/>
    <w:unhideWhenUsed/>
    <w:rsid w:val="00D20D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20D80"/>
  </w:style>
  <w:style w:type="paragraph" w:customStyle="1" w:styleId="Default">
    <w:name w:val="Default"/>
    <w:rsid w:val="0042128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pt-BR"/>
      <w14:ligatures w14:val="none"/>
    </w:rPr>
  </w:style>
  <w:style w:type="character" w:customStyle="1" w:styleId="adr">
    <w:name w:val="adr"/>
    <w:basedOn w:val="Fontepargpadro"/>
    <w:rsid w:val="0042128A"/>
  </w:style>
  <w:style w:type="paragraph" w:styleId="NormalWeb">
    <w:name w:val="Normal (Web)"/>
    <w:basedOn w:val="Normal"/>
    <w:uiPriority w:val="99"/>
    <w:semiHidden/>
    <w:unhideWhenUsed/>
    <w:rsid w:val="00B9124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34022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35862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24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5687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193524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3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64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58141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93644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96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37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36823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50636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55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38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834</Words>
  <Characters>4509</Characters>
  <Application>Microsoft Office Word</Application>
  <DocSecurity>0</DocSecurity>
  <Lines>37</Lines>
  <Paragraphs>10</Paragraphs>
  <ScaleCrop>false</ScaleCrop>
  <Company/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Moura Skolaude Skolaude</dc:creator>
  <cp:keywords/>
  <dc:description/>
  <cp:lastModifiedBy>Sheila Moura Skolaude Skolaude</cp:lastModifiedBy>
  <cp:revision>50</cp:revision>
  <dcterms:created xsi:type="dcterms:W3CDTF">2025-03-14T14:26:00Z</dcterms:created>
  <dcterms:modified xsi:type="dcterms:W3CDTF">2025-06-25T20:53:00Z</dcterms:modified>
</cp:coreProperties>
</file>