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D14B" w14:textId="06E3560B" w:rsidR="004D1620" w:rsidRDefault="004D1620" w:rsidP="004D1620">
      <w:pPr>
        <w:jc w:val="center"/>
        <w:rPr>
          <w:b/>
          <w:bCs/>
        </w:rPr>
      </w:pPr>
      <w:r>
        <w:rPr>
          <w:b/>
          <w:bCs/>
        </w:rPr>
        <w:t>ATA DA REUNIÃO DA COORDENAÇÃO DO PPGE</w:t>
      </w:r>
      <w:r w:rsidR="00023D5D">
        <w:rPr>
          <w:b/>
          <w:bCs/>
        </w:rPr>
        <w:t>PR</w:t>
      </w:r>
    </w:p>
    <w:p w14:paraId="1A972D0A" w14:textId="65B3CCD9" w:rsidR="00861841" w:rsidRDefault="00861841" w:rsidP="00861841">
      <w:pPr>
        <w:jc w:val="both"/>
      </w:pPr>
      <w:r w:rsidRPr="00FC65AD">
        <w:rPr>
          <w:b/>
          <w:bCs/>
        </w:rPr>
        <w:t>Data</w:t>
      </w:r>
      <w:r>
        <w:t xml:space="preserve">: </w:t>
      </w:r>
      <w:r w:rsidR="004343B5">
        <w:t>31</w:t>
      </w:r>
      <w:r>
        <w:t xml:space="preserve"> d</w:t>
      </w:r>
      <w:r w:rsidR="004343B5">
        <w:t xml:space="preserve">e </w:t>
      </w:r>
      <w:r w:rsidR="00974B55">
        <w:t>outubro</w:t>
      </w:r>
      <w:r>
        <w:t xml:space="preserve"> de 2025</w:t>
      </w:r>
    </w:p>
    <w:p w14:paraId="29BFE27A" w14:textId="63E0D4E1" w:rsidR="004D1620" w:rsidRDefault="004D1620" w:rsidP="00861841">
      <w:pPr>
        <w:jc w:val="both"/>
      </w:pPr>
      <w:r>
        <w:t xml:space="preserve">Reunião online: </w:t>
      </w:r>
      <w:hyperlink r:id="rId7" w:tgtFrame="_blank" w:history="1">
        <w:r w:rsidR="00B33749" w:rsidRPr="00B33749">
          <w:rPr>
            <w:rStyle w:val="Hyperlink"/>
          </w:rPr>
          <w:t>https://meet.google.com/inx-yrba-crw</w:t>
        </w:r>
      </w:hyperlink>
    </w:p>
    <w:tbl>
      <w:tblPr>
        <w:tblStyle w:val="Tabelacomgrade"/>
        <w:tblW w:w="9430" w:type="dxa"/>
        <w:tblInd w:w="-89" w:type="dxa"/>
        <w:tblLook w:val="04A0" w:firstRow="1" w:lastRow="0" w:firstColumn="1" w:lastColumn="0" w:noHBand="0" w:noVBand="1"/>
      </w:tblPr>
      <w:tblGrid>
        <w:gridCol w:w="9430"/>
      </w:tblGrid>
      <w:tr w:rsidR="00FC65AD" w14:paraId="77FF4C96" w14:textId="77777777" w:rsidTr="00D0604C">
        <w:trPr>
          <w:trHeight w:val="298"/>
        </w:trPr>
        <w:tc>
          <w:tcPr>
            <w:tcW w:w="9430" w:type="dxa"/>
          </w:tcPr>
          <w:p w14:paraId="69C2FA0A" w14:textId="2E57D811" w:rsidR="00FC65AD" w:rsidRDefault="00FC65AD" w:rsidP="004343B5">
            <w:pPr>
              <w:jc w:val="both"/>
            </w:pPr>
            <w:r w:rsidRPr="00FC65AD">
              <w:rPr>
                <w:b/>
                <w:bCs/>
              </w:rPr>
              <w:t>Presentes</w:t>
            </w:r>
            <w:r>
              <w:t xml:space="preserve">: </w:t>
            </w:r>
            <w:r w:rsidR="00106AB7" w:rsidRPr="002B23B2">
              <w:rPr>
                <w:rFonts w:ascii="Calibri" w:hAnsi="Calibri" w:cs="Calibri"/>
                <w:bCs/>
              </w:rPr>
              <w:t>Geraldo Cardoso de Oliveira Neto</w:t>
            </w:r>
            <w:r w:rsidR="00106AB7">
              <w:rPr>
                <w:rFonts w:ascii="Calibri" w:hAnsi="Calibri" w:cs="Calibri"/>
                <w:bCs/>
              </w:rPr>
              <w:t xml:space="preserve"> (</w:t>
            </w:r>
            <w:r w:rsidR="00106AB7">
              <w:rPr>
                <w:bCs/>
              </w:rPr>
              <w:t>coordenador)</w:t>
            </w:r>
            <w:r w:rsidR="00106AB7">
              <w:t xml:space="preserve">, </w:t>
            </w:r>
            <w:r w:rsidR="00106AB7">
              <w:rPr>
                <w:rStyle w:val="adr"/>
                <w:rFonts w:ascii="Calibri" w:hAnsi="Calibri" w:cs="Calibri"/>
                <w:shd w:val="clear" w:color="auto" w:fill="FFFFFF"/>
              </w:rPr>
              <w:t>S</w:t>
            </w:r>
            <w:r w:rsidR="00106AB7">
              <w:rPr>
                <w:rStyle w:val="adr"/>
                <w:shd w:val="clear" w:color="auto" w:fill="FFFFFF"/>
              </w:rPr>
              <w:t xml:space="preserve">érgio R. Lourenço </w:t>
            </w:r>
            <w:r w:rsidR="00106AB7">
              <w:rPr>
                <w:rStyle w:val="adr"/>
              </w:rPr>
              <w:t>(vice coordenador)</w:t>
            </w:r>
            <w:r w:rsidR="00106AB7">
              <w:rPr>
                <w:rStyle w:val="adr"/>
                <w:shd w:val="clear" w:color="auto" w:fill="FFFFFF"/>
              </w:rPr>
              <w:t>,</w:t>
            </w:r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 xml:space="preserve"> Silvia Novaes </w:t>
            </w:r>
            <w:proofErr w:type="spellStart"/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>Zilber</w:t>
            </w:r>
            <w:proofErr w:type="spellEnd"/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> </w:t>
            </w:r>
            <w:proofErr w:type="spellStart"/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>Turri</w:t>
            </w:r>
            <w:proofErr w:type="spellEnd"/>
            <w:r w:rsidR="00106AB7">
              <w:t xml:space="preserve">, </w:t>
            </w:r>
            <w:r w:rsidR="00106AB7">
              <w:rPr>
                <w:rStyle w:val="adr"/>
                <w:shd w:val="clear" w:color="auto" w:fill="FFFFFF"/>
              </w:rPr>
              <w:t>Leonardo Ribeiro Rodrigues</w:t>
            </w:r>
            <w:r w:rsidR="00106AB7">
              <w:t xml:space="preserve">, </w:t>
            </w:r>
            <w:proofErr w:type="spellStart"/>
            <w:r w:rsidR="004343B5">
              <w:t>Patricia</w:t>
            </w:r>
            <w:proofErr w:type="spellEnd"/>
            <w:r w:rsidR="004343B5">
              <w:t xml:space="preserve"> </w:t>
            </w:r>
            <w:proofErr w:type="spellStart"/>
            <w:r w:rsidR="004343B5">
              <w:t>Belfiore</w:t>
            </w:r>
            <w:proofErr w:type="spellEnd"/>
            <w:r w:rsidR="004343B5">
              <w:t xml:space="preserve"> Fávero</w:t>
            </w:r>
          </w:p>
        </w:tc>
      </w:tr>
      <w:tr w:rsidR="00FC65AD" w14:paraId="1019303C" w14:textId="77777777" w:rsidTr="00D0604C">
        <w:tc>
          <w:tcPr>
            <w:tcW w:w="9430" w:type="dxa"/>
          </w:tcPr>
          <w:p w14:paraId="5A0B39EA" w14:textId="77777777" w:rsidR="00A67CEF" w:rsidRDefault="00FC65AD" w:rsidP="00A67CEF">
            <w:pPr>
              <w:jc w:val="center"/>
              <w:rPr>
                <w:b/>
                <w:bCs/>
              </w:rPr>
            </w:pPr>
            <w:r w:rsidRPr="00FC65AD">
              <w:rPr>
                <w:b/>
                <w:bCs/>
              </w:rPr>
              <w:t>Pauta</w:t>
            </w:r>
            <w:r w:rsidR="00A67CEF">
              <w:rPr>
                <w:b/>
                <w:bCs/>
              </w:rPr>
              <w:t>:</w:t>
            </w:r>
          </w:p>
          <w:p w14:paraId="1C2A6E84" w14:textId="77777777" w:rsidR="00A67CEF" w:rsidRDefault="00A67CEF" w:rsidP="004343B5">
            <w:pPr>
              <w:jc w:val="both"/>
              <w:rPr>
                <w:b/>
                <w:bCs/>
              </w:rPr>
            </w:pPr>
          </w:p>
          <w:p w14:paraId="49C138DE" w14:textId="77777777" w:rsidR="004343B5" w:rsidRPr="004343B5" w:rsidRDefault="004343B5" w:rsidP="004343B5">
            <w:pPr>
              <w:jc w:val="both"/>
            </w:pPr>
            <w:r w:rsidRPr="004343B5">
              <w:t>1 Abertura da reunião</w:t>
            </w:r>
          </w:p>
          <w:p w14:paraId="14AF7EE2" w14:textId="77777777" w:rsidR="004343B5" w:rsidRPr="004343B5" w:rsidRDefault="004343B5" w:rsidP="004343B5">
            <w:pPr>
              <w:jc w:val="both"/>
            </w:pPr>
            <w:r w:rsidRPr="004343B5">
              <w:t>2 Informes da Coordenação</w:t>
            </w:r>
          </w:p>
          <w:p w14:paraId="2BA35C99" w14:textId="05B21FDD" w:rsidR="004343B5" w:rsidRPr="004343B5" w:rsidRDefault="004343B5" w:rsidP="004343B5">
            <w:pPr>
              <w:jc w:val="both"/>
            </w:pPr>
            <w:r w:rsidRPr="004343B5">
              <w:t xml:space="preserve">- </w:t>
            </w:r>
            <w:proofErr w:type="spellStart"/>
            <w:r w:rsidRPr="004343B5">
              <w:t>Special</w:t>
            </w:r>
            <w:proofErr w:type="spellEnd"/>
            <w:r w:rsidRPr="004343B5">
              <w:t xml:space="preserve"> </w:t>
            </w:r>
            <w:proofErr w:type="spellStart"/>
            <w:r w:rsidRPr="004343B5">
              <w:t>Issue</w:t>
            </w:r>
            <w:proofErr w:type="spellEnd"/>
            <w:r w:rsidRPr="004343B5">
              <w:t xml:space="preserve"> com desconto e podendo solicitar verba da </w:t>
            </w:r>
            <w:proofErr w:type="spellStart"/>
            <w:r w:rsidRPr="004343B5">
              <w:t>proap</w:t>
            </w:r>
            <w:proofErr w:type="spellEnd"/>
            <w:r w:rsidR="001E0548">
              <w:t xml:space="preserve"> negociado para 2025.</w:t>
            </w:r>
          </w:p>
          <w:p w14:paraId="352431C6" w14:textId="77777777" w:rsidR="004343B5" w:rsidRPr="004343B5" w:rsidRDefault="004343B5" w:rsidP="004343B5">
            <w:pPr>
              <w:jc w:val="both"/>
            </w:pPr>
            <w:r w:rsidRPr="004343B5">
              <w:t xml:space="preserve">- </w:t>
            </w:r>
            <w:proofErr w:type="spellStart"/>
            <w:r w:rsidRPr="004343B5">
              <w:t>Journals</w:t>
            </w:r>
            <w:proofErr w:type="spellEnd"/>
            <w:r w:rsidRPr="004343B5">
              <w:t xml:space="preserve"> com fator de impacto/</w:t>
            </w:r>
            <w:proofErr w:type="spellStart"/>
            <w:r w:rsidRPr="004343B5">
              <w:t>scopus</w:t>
            </w:r>
            <w:proofErr w:type="spellEnd"/>
            <w:r w:rsidRPr="004343B5">
              <w:t xml:space="preserve"> alinhados com editores da </w:t>
            </w:r>
            <w:proofErr w:type="spellStart"/>
            <w:r w:rsidRPr="004343B5">
              <w:t>Abepro</w:t>
            </w:r>
            <w:proofErr w:type="spellEnd"/>
          </w:p>
          <w:p w14:paraId="48964AC0" w14:textId="77777777" w:rsidR="004343B5" w:rsidRPr="004343B5" w:rsidRDefault="004343B5" w:rsidP="004343B5">
            <w:pPr>
              <w:jc w:val="both"/>
            </w:pPr>
            <w:r w:rsidRPr="004343B5">
              <w:t xml:space="preserve">- Pontos importantes da reunião com a comissão das engenharias III na </w:t>
            </w:r>
            <w:proofErr w:type="spellStart"/>
            <w:r w:rsidRPr="004343B5">
              <w:t>usp</w:t>
            </w:r>
            <w:proofErr w:type="spellEnd"/>
            <w:r w:rsidRPr="004343B5">
              <w:t xml:space="preserve"> São Carlos</w:t>
            </w:r>
          </w:p>
          <w:p w14:paraId="48BE8F13" w14:textId="77777777" w:rsidR="004343B5" w:rsidRPr="004343B5" w:rsidRDefault="004343B5" w:rsidP="004343B5">
            <w:pPr>
              <w:jc w:val="both"/>
            </w:pPr>
            <w:r w:rsidRPr="004343B5">
              <w:t xml:space="preserve">- Pontos importantes do painel Manufatura Inteligente e IA no </w:t>
            </w:r>
            <w:proofErr w:type="spellStart"/>
            <w:r w:rsidRPr="004343B5">
              <w:t>Enegep</w:t>
            </w:r>
            <w:proofErr w:type="spellEnd"/>
            <w:r w:rsidRPr="004343B5">
              <w:t xml:space="preserve"> 2025</w:t>
            </w:r>
          </w:p>
          <w:p w14:paraId="5183B83F" w14:textId="77777777" w:rsidR="004343B5" w:rsidRPr="004343B5" w:rsidRDefault="004343B5" w:rsidP="004343B5">
            <w:pPr>
              <w:jc w:val="both"/>
            </w:pPr>
            <w:r w:rsidRPr="004343B5">
              <w:t>- Alinhamento da estrutura para ensino-aprendizagem do PGEPR para alocação das disciplinas 20261</w:t>
            </w:r>
          </w:p>
          <w:p w14:paraId="45403BC0" w14:textId="77777777" w:rsidR="004343B5" w:rsidRPr="004343B5" w:rsidRDefault="004343B5" w:rsidP="004343B5">
            <w:pPr>
              <w:jc w:val="both"/>
            </w:pPr>
            <w:r w:rsidRPr="004343B5">
              <w:t xml:space="preserve">- </w:t>
            </w:r>
            <w:proofErr w:type="gramStart"/>
            <w:r w:rsidRPr="004343B5">
              <w:t>proposta</w:t>
            </w:r>
            <w:proofErr w:type="gramEnd"/>
            <w:r w:rsidRPr="004343B5">
              <w:t xml:space="preserve"> de uma plenária para orientar como publicar em alto impacto</w:t>
            </w:r>
          </w:p>
          <w:p w14:paraId="4C41200C" w14:textId="77777777" w:rsidR="004343B5" w:rsidRPr="004343B5" w:rsidRDefault="004343B5" w:rsidP="004343B5">
            <w:pPr>
              <w:jc w:val="both"/>
            </w:pPr>
            <w:r w:rsidRPr="004343B5">
              <w:t>3 Informes dos Docentes</w:t>
            </w:r>
          </w:p>
          <w:p w14:paraId="79774A64" w14:textId="77777777" w:rsidR="004343B5" w:rsidRPr="004343B5" w:rsidRDefault="004343B5" w:rsidP="004343B5">
            <w:pPr>
              <w:jc w:val="both"/>
            </w:pPr>
            <w:r w:rsidRPr="004343B5">
              <w:t>4 Informes dos Discentes</w:t>
            </w:r>
          </w:p>
          <w:p w14:paraId="706DDCF4" w14:textId="77777777" w:rsidR="004343B5" w:rsidRPr="004343B5" w:rsidRDefault="004343B5" w:rsidP="004343B5">
            <w:pPr>
              <w:jc w:val="both"/>
            </w:pPr>
            <w:r w:rsidRPr="004343B5">
              <w:t xml:space="preserve">5 Informes dos </w:t>
            </w:r>
            <w:proofErr w:type="spellStart"/>
            <w:r w:rsidRPr="004343B5">
              <w:t>TAs</w:t>
            </w:r>
            <w:proofErr w:type="spellEnd"/>
          </w:p>
          <w:p w14:paraId="41C27BF2" w14:textId="77777777" w:rsidR="004343B5" w:rsidRPr="004343B5" w:rsidRDefault="004343B5" w:rsidP="004343B5">
            <w:pPr>
              <w:jc w:val="both"/>
            </w:pPr>
            <w:r w:rsidRPr="004343B5">
              <w:t>4 Aprovação das atas das reuniões anteriores de coordenação</w:t>
            </w:r>
          </w:p>
          <w:p w14:paraId="5D19BDC4" w14:textId="77777777" w:rsidR="004343B5" w:rsidRPr="004343B5" w:rsidRDefault="004343B5" w:rsidP="004343B5">
            <w:pPr>
              <w:jc w:val="both"/>
            </w:pPr>
            <w:r w:rsidRPr="004343B5">
              <w:t>5 Expediente</w:t>
            </w:r>
          </w:p>
          <w:p w14:paraId="3F91F3A7" w14:textId="77777777" w:rsidR="004343B5" w:rsidRPr="004343B5" w:rsidRDefault="004343B5" w:rsidP="004343B5">
            <w:pPr>
              <w:jc w:val="both"/>
            </w:pPr>
            <w:r w:rsidRPr="004343B5">
              <w:t>5.5 Próximas reuniões:</w:t>
            </w:r>
          </w:p>
          <w:p w14:paraId="5D3D1346" w14:textId="77777777" w:rsidR="004343B5" w:rsidRPr="004343B5" w:rsidRDefault="004343B5" w:rsidP="004343B5">
            <w:pPr>
              <w:jc w:val="both"/>
            </w:pPr>
            <w:r w:rsidRPr="004343B5">
              <w:t>03/12/2025</w:t>
            </w:r>
          </w:p>
          <w:p w14:paraId="0B195AD2" w14:textId="77777777" w:rsidR="004343B5" w:rsidRPr="004343B5" w:rsidRDefault="004343B5" w:rsidP="004343B5">
            <w:pPr>
              <w:jc w:val="both"/>
            </w:pPr>
            <w:r w:rsidRPr="004343B5">
              <w:t>6 Ordem do dia</w:t>
            </w:r>
          </w:p>
          <w:p w14:paraId="66BDDD77" w14:textId="77777777" w:rsidR="004343B5" w:rsidRPr="004343B5" w:rsidRDefault="004343B5" w:rsidP="004343B5">
            <w:pPr>
              <w:jc w:val="both"/>
            </w:pPr>
            <w:r w:rsidRPr="004343B5">
              <w:t>- Apreciação de Portarias: (i) Não solicitar artigos como avaliação de disciplina; (</w:t>
            </w:r>
            <w:proofErr w:type="spellStart"/>
            <w:r w:rsidRPr="004343B5">
              <w:t>ii</w:t>
            </w:r>
            <w:proofErr w:type="spellEnd"/>
            <w:r w:rsidRPr="004343B5">
              <w:t xml:space="preserve">) Uso de Verbas </w:t>
            </w:r>
            <w:proofErr w:type="spellStart"/>
            <w:r w:rsidRPr="004343B5">
              <w:t>Proap</w:t>
            </w:r>
            <w:proofErr w:type="spellEnd"/>
            <w:r w:rsidRPr="004343B5">
              <w:t>;</w:t>
            </w:r>
          </w:p>
          <w:p w14:paraId="7DF3E15A" w14:textId="788BAFA3" w:rsidR="00A67CEF" w:rsidRPr="00FC65AD" w:rsidRDefault="00A67CEF" w:rsidP="00A67CEF">
            <w:pPr>
              <w:rPr>
                <w:b/>
                <w:bCs/>
              </w:rPr>
            </w:pPr>
          </w:p>
        </w:tc>
      </w:tr>
      <w:tr w:rsidR="00FC65AD" w14:paraId="0A45AC8D" w14:textId="77777777" w:rsidTr="00D0604C">
        <w:tc>
          <w:tcPr>
            <w:tcW w:w="9430" w:type="dxa"/>
          </w:tcPr>
          <w:p w14:paraId="4723264A" w14:textId="77777777" w:rsidR="00A67CEF" w:rsidRPr="00CA1E2E" w:rsidRDefault="00A67CEF" w:rsidP="004343B5">
            <w:pPr>
              <w:jc w:val="both"/>
            </w:pPr>
          </w:p>
          <w:p w14:paraId="3050705B" w14:textId="52882311" w:rsidR="004343B5" w:rsidRPr="00304D19" w:rsidRDefault="004343B5" w:rsidP="009F762E">
            <w:pPr>
              <w:numPr>
                <w:ilvl w:val="1"/>
                <w:numId w:val="3"/>
              </w:numPr>
              <w:tabs>
                <w:tab w:val="clear" w:pos="1440"/>
              </w:tabs>
              <w:spacing w:after="160" w:line="259" w:lineRule="auto"/>
              <w:ind w:left="743" w:hanging="697"/>
              <w:jc w:val="both"/>
            </w:pPr>
            <w:r>
              <w:t>Prof. Geraldo informou sobre a nego</w:t>
            </w:r>
            <w:r w:rsidRPr="00304D19">
              <w:t xml:space="preserve">ciação </w:t>
            </w:r>
            <w:r w:rsidR="00AA259D">
              <w:t xml:space="preserve">do prof. Leonardo e profa. </w:t>
            </w:r>
            <w:proofErr w:type="spellStart"/>
            <w:r w:rsidR="00AA259D">
              <w:t>Patricia</w:t>
            </w:r>
            <w:proofErr w:type="spellEnd"/>
            <w:r w:rsidR="00AA259D">
              <w:t xml:space="preserve"> </w:t>
            </w:r>
            <w:r>
              <w:t>para publicar em u</w:t>
            </w:r>
            <w:r w:rsidRPr="00304D19">
              <w:t>m volume especial em um periódico qualificado, resultando em um valor de publicação de aproximadamente 430 euros</w:t>
            </w:r>
            <w:r w:rsidR="00AA259D">
              <w:t>, o valor normal seria 1090 euros</w:t>
            </w:r>
            <w:r w:rsidRPr="00304D19">
              <w:t xml:space="preserve">. Em articulação com </w:t>
            </w:r>
            <w:r>
              <w:t>a Coordenadoria Financeira da PROPG</w:t>
            </w:r>
            <w:r w:rsidRPr="00304D19">
              <w:t xml:space="preserve">), foi autorizada a utilização da </w:t>
            </w:r>
            <w:r w:rsidR="00AA259D">
              <w:t xml:space="preserve">sobra da </w:t>
            </w:r>
            <w:r w:rsidRPr="00304D19">
              <w:t xml:space="preserve">verba </w:t>
            </w:r>
            <w:proofErr w:type="spellStart"/>
            <w:r w:rsidRPr="00304D19">
              <w:t>ProAP</w:t>
            </w:r>
            <w:proofErr w:type="spellEnd"/>
            <w:r w:rsidRPr="00304D19">
              <w:t xml:space="preserve"> para custear esses artigos.</w:t>
            </w:r>
          </w:p>
          <w:p w14:paraId="18F30F87" w14:textId="165855BD" w:rsidR="004343B5" w:rsidRPr="00304D19" w:rsidRDefault="004343B5" w:rsidP="009F762E">
            <w:pPr>
              <w:numPr>
                <w:ilvl w:val="1"/>
                <w:numId w:val="3"/>
              </w:numPr>
              <w:tabs>
                <w:tab w:val="clear" w:pos="1440"/>
              </w:tabs>
              <w:spacing w:after="160" w:line="259" w:lineRule="auto"/>
              <w:ind w:left="743" w:hanging="697"/>
              <w:jc w:val="both"/>
            </w:pPr>
            <w:r w:rsidRPr="00304D19">
              <w:t xml:space="preserve">Durante o Encontro Nacional de Engenharia de Produção (ENEGEP), foi estabelecida uma parceria com os periódicos </w:t>
            </w:r>
            <w:proofErr w:type="spellStart"/>
            <w:r w:rsidRPr="00304D19">
              <w:t>Production</w:t>
            </w:r>
            <w:proofErr w:type="spellEnd"/>
            <w:r w:rsidRPr="00304D19">
              <w:t xml:space="preserve"> e </w:t>
            </w:r>
            <w:proofErr w:type="spellStart"/>
            <w:r w:rsidRPr="00304D19">
              <w:t>Bra</w:t>
            </w:r>
            <w:r w:rsidR="00AA259D">
              <w:t>z</w:t>
            </w:r>
            <w:r w:rsidRPr="00304D19">
              <w:t>ilian</w:t>
            </w:r>
            <w:proofErr w:type="spellEnd"/>
            <w:r w:rsidRPr="00304D19">
              <w:t xml:space="preserve"> </w:t>
            </w:r>
            <w:proofErr w:type="spellStart"/>
            <w:r w:rsidRPr="00304D19">
              <w:t>Journal</w:t>
            </w:r>
            <w:proofErr w:type="spellEnd"/>
            <w:r w:rsidR="00AA259D">
              <w:t xml:space="preserve"> (não há certeza deste nome)</w:t>
            </w:r>
            <w:r w:rsidRPr="00304D19">
              <w:t>, ambos certificados pela ABEPRO e indexados nas bases. O procedimento acordado consiste no envio do número de identificação (ID) do artigo submetido ao Coordenador, que fará a interlocução com os editores para agilizar o processo de avaliação. Ressalt</w:t>
            </w:r>
            <w:r w:rsidR="00AA259D">
              <w:t>ou</w:t>
            </w:r>
            <w:r w:rsidRPr="00304D19">
              <w:t>-se que a aprovação fin</w:t>
            </w:r>
            <w:r w:rsidR="009F762E">
              <w:t>al</w:t>
            </w:r>
            <w:r w:rsidRPr="00304D19">
              <w:t xml:space="preserve"> permanece condicionada </w:t>
            </w:r>
            <w:r w:rsidR="00AA259D">
              <w:t>à</w:t>
            </w:r>
            <w:r w:rsidRPr="00304D19">
              <w:t xml:space="preserve"> qualidade.</w:t>
            </w:r>
            <w:r w:rsidR="00AA259D">
              <w:t xml:space="preserve"> </w:t>
            </w:r>
          </w:p>
          <w:p w14:paraId="16B07653" w14:textId="57511ABD" w:rsidR="004343B5" w:rsidRPr="00304D19" w:rsidRDefault="009F762E" w:rsidP="009F762E">
            <w:pPr>
              <w:spacing w:after="160" w:line="259" w:lineRule="auto"/>
              <w:ind w:left="743"/>
              <w:jc w:val="both"/>
            </w:pPr>
            <w:r>
              <w:lastRenderedPageBreak/>
              <w:t>Prof. Geraldo r</w:t>
            </w:r>
            <w:r w:rsidR="004343B5" w:rsidRPr="00304D19">
              <w:t>elatou o sucesso do painel sobre "Manufatura Inteligente e IA", que contou com um público de aproximadamente 85 pessoas, muitas das quais não conheciam o programa. Na ocasião, foram distribuídas 100 cópias de material institucional.</w:t>
            </w:r>
          </w:p>
          <w:p w14:paraId="0AB7FC9D" w14:textId="78365796" w:rsidR="004343B5" w:rsidRPr="00304D19" w:rsidRDefault="009F762E" w:rsidP="009F762E">
            <w:pPr>
              <w:numPr>
                <w:ilvl w:val="1"/>
                <w:numId w:val="3"/>
              </w:numPr>
              <w:tabs>
                <w:tab w:val="clear" w:pos="1440"/>
              </w:tabs>
              <w:spacing w:after="160" w:line="259" w:lineRule="auto"/>
              <w:ind w:left="743" w:hanging="697"/>
              <w:jc w:val="both"/>
            </w:pPr>
            <w:r>
              <w:t xml:space="preserve">Também </w:t>
            </w:r>
            <w:r w:rsidR="004343B5" w:rsidRPr="00304D19">
              <w:t>inform</w:t>
            </w:r>
            <w:r>
              <w:t>ou</w:t>
            </w:r>
            <w:r w:rsidR="004343B5" w:rsidRPr="00304D19">
              <w:t xml:space="preserve"> a autorização, concedida pelo Presidente da ABEPRO (Sr. Milton), para utilizar os canais de comunicação da associação para futuras ações de divulgação do programa.</w:t>
            </w:r>
          </w:p>
          <w:p w14:paraId="1932FA9D" w14:textId="04FF8128" w:rsidR="004343B5" w:rsidRPr="00304D19" w:rsidRDefault="009F762E" w:rsidP="009F762E">
            <w:pPr>
              <w:numPr>
                <w:ilvl w:val="1"/>
                <w:numId w:val="3"/>
              </w:numPr>
              <w:tabs>
                <w:tab w:val="clear" w:pos="1440"/>
              </w:tabs>
              <w:spacing w:after="160" w:line="259" w:lineRule="auto"/>
              <w:ind w:left="743" w:hanging="697"/>
              <w:jc w:val="both"/>
            </w:pPr>
            <w:r>
              <w:t xml:space="preserve">Professor Geraldo relatou a </w:t>
            </w:r>
            <w:r w:rsidR="004343B5" w:rsidRPr="00304D19">
              <w:t>participação do programa em uma reunião estratégica com programas de referência, como os da USP São Carlos e UFSCar, o que sinaliza um aumento de sua integração e prestígio na área. As principais recomendações foram:</w:t>
            </w:r>
          </w:p>
          <w:p w14:paraId="53C50E29" w14:textId="4BD85785" w:rsidR="004343B5" w:rsidRPr="00304D19" w:rsidRDefault="004343B5" w:rsidP="009F762E">
            <w:pPr>
              <w:numPr>
                <w:ilvl w:val="2"/>
                <w:numId w:val="3"/>
              </w:numPr>
              <w:spacing w:after="160" w:line="259" w:lineRule="auto"/>
              <w:ind w:left="743" w:hanging="697"/>
              <w:jc w:val="both"/>
            </w:pPr>
            <w:r w:rsidRPr="00304D19">
              <w:rPr>
                <w:b/>
                <w:bCs/>
              </w:rPr>
              <w:t>Planejamento e Autoavaliação:</w:t>
            </w:r>
            <w:r w:rsidRPr="00304D19">
              <w:t xml:space="preserve"> Estes dois eixos passam a corresponder a 50% da nota de avaliação. </w:t>
            </w:r>
            <w:r w:rsidR="009F762E">
              <w:t xml:space="preserve">O programa precisa </w:t>
            </w:r>
            <w:r w:rsidRPr="00304D19">
              <w:t>institu</w:t>
            </w:r>
            <w:r w:rsidR="009F762E">
              <w:t>ir</w:t>
            </w:r>
            <w:r w:rsidRPr="00304D19">
              <w:t xml:space="preserve"> comissões formais (com atas registradas) para gerenciar continuamente os indicadores e métricas, garantindo que o planejamento seja um processo dinâmico e atuante.</w:t>
            </w:r>
          </w:p>
          <w:p w14:paraId="49BD0C6B" w14:textId="66F09A89" w:rsidR="004343B5" w:rsidRPr="00304D19" w:rsidRDefault="004343B5" w:rsidP="009F762E">
            <w:pPr>
              <w:numPr>
                <w:ilvl w:val="2"/>
                <w:numId w:val="3"/>
              </w:numPr>
              <w:spacing w:after="160" w:line="259" w:lineRule="auto"/>
              <w:ind w:left="743" w:hanging="697"/>
              <w:jc w:val="both"/>
            </w:pPr>
            <w:r w:rsidRPr="00304D19">
              <w:rPr>
                <w:b/>
                <w:bCs/>
              </w:rPr>
              <w:t>Participação Internacional:</w:t>
            </w:r>
            <w:r w:rsidRPr="00304D19">
              <w:t xml:space="preserve"> A nova ficha de avaliação atribui pontuação específica para a presença de membros estrangeiros em bancas de defesa, desde que estes sejam formalmente vinculados a um programa de pós-graduação no exterior. Portugal e Espan</w:t>
            </w:r>
            <w:r w:rsidR="009F762E" w:rsidRPr="009F762E">
              <w:t xml:space="preserve">ha são </w:t>
            </w:r>
            <w:r w:rsidRPr="00304D19">
              <w:t>fontes potenciais para essa colaboração.</w:t>
            </w:r>
          </w:p>
          <w:p w14:paraId="74923052" w14:textId="77777777" w:rsidR="004343B5" w:rsidRPr="00304D19" w:rsidRDefault="004343B5" w:rsidP="009F762E">
            <w:pPr>
              <w:numPr>
                <w:ilvl w:val="2"/>
                <w:numId w:val="3"/>
              </w:numPr>
              <w:spacing w:after="160" w:line="259" w:lineRule="auto"/>
              <w:ind w:left="743" w:hanging="697"/>
              <w:jc w:val="both"/>
            </w:pPr>
            <w:r w:rsidRPr="00304D19">
              <w:rPr>
                <w:b/>
                <w:bCs/>
              </w:rPr>
              <w:t>Produção Científica:</w:t>
            </w:r>
            <w:r w:rsidRPr="00304D19">
              <w:t xml:space="preserve"> A comissão reforçou a ênfase na qualidade sobre a quantidade das publicações. Foi destacada a necessidade de evitar a autocitação e de incentivar o trabalho em grupo, promovendo a citação cruzada entre os pesquisadores do programa para fortalecer os indicadores coletivos.</w:t>
            </w:r>
          </w:p>
          <w:p w14:paraId="2754B69F" w14:textId="77777777" w:rsidR="004343B5" w:rsidRPr="00304D19" w:rsidRDefault="004343B5" w:rsidP="009F762E">
            <w:pPr>
              <w:numPr>
                <w:ilvl w:val="2"/>
                <w:numId w:val="3"/>
              </w:numPr>
              <w:spacing w:after="160" w:line="259" w:lineRule="auto"/>
              <w:ind w:left="743" w:hanging="697"/>
              <w:jc w:val="both"/>
            </w:pPr>
            <w:r w:rsidRPr="00304D19">
              <w:rPr>
                <w:b/>
                <w:bCs/>
              </w:rPr>
              <w:t>Revistas Predatórias:</w:t>
            </w:r>
            <w:r w:rsidRPr="00304D19">
              <w:t xml:space="preserve"> Os grupos editoriais MDPI e </w:t>
            </w:r>
            <w:proofErr w:type="spellStart"/>
            <w:r w:rsidRPr="00304D19">
              <w:t>Frontiers</w:t>
            </w:r>
            <w:proofErr w:type="spellEnd"/>
            <w:r w:rsidRPr="00304D19">
              <w:t xml:space="preserve"> foram explicitamente classificados pela área como predatórios. As publicações nestes veículos não serão mais consideradas para fins de avaliação.</w:t>
            </w:r>
          </w:p>
          <w:p w14:paraId="77EEBCE9" w14:textId="77777777" w:rsidR="004343B5" w:rsidRPr="00304D19" w:rsidRDefault="004343B5" w:rsidP="009F762E">
            <w:pPr>
              <w:numPr>
                <w:ilvl w:val="2"/>
                <w:numId w:val="3"/>
              </w:numPr>
              <w:spacing w:after="160" w:line="259" w:lineRule="auto"/>
              <w:ind w:left="743" w:hanging="697"/>
              <w:jc w:val="both"/>
            </w:pPr>
            <w:r w:rsidRPr="00304D19">
              <w:rPr>
                <w:b/>
                <w:bCs/>
              </w:rPr>
              <w:t>Atualização e Conteúdo:</w:t>
            </w:r>
            <w:r w:rsidRPr="00304D19">
              <w:t xml:space="preserve"> Foi apontada a necessidade de modernizar a página do programa, ativar a rede de egressos e alinhar os projetos de pesquisa aos </w:t>
            </w:r>
            <w:r w:rsidRPr="00304D19">
              <w:rPr>
                <w:b/>
                <w:bCs/>
              </w:rPr>
              <w:t>Objetivos de Desenvolvimento Sustentável (ODS)</w:t>
            </w:r>
            <w:r w:rsidRPr="00304D19">
              <w:t xml:space="preserve"> da ONU.</w:t>
            </w:r>
          </w:p>
          <w:p w14:paraId="48A0085E" w14:textId="53B7F25F" w:rsidR="004343B5" w:rsidRPr="00304D19" w:rsidRDefault="00D13698" w:rsidP="009F762E">
            <w:pPr>
              <w:numPr>
                <w:ilvl w:val="1"/>
                <w:numId w:val="3"/>
              </w:numPr>
              <w:tabs>
                <w:tab w:val="clear" w:pos="1440"/>
              </w:tabs>
              <w:spacing w:after="160" w:line="259" w:lineRule="auto"/>
              <w:ind w:left="743" w:hanging="697"/>
              <w:jc w:val="both"/>
            </w:pPr>
            <w:r>
              <w:t xml:space="preserve">Professor Geraldo </w:t>
            </w:r>
            <w:r w:rsidR="004343B5" w:rsidRPr="00304D19">
              <w:t>relatou um feedback informal positivo recebido do chefe da comissão de área, que indicou que o programa "cresceu bastante em profissionalismo". O último relatório Sucupira foi elogiado por sua completude e pela qualidade das justificativas apresentadas.</w:t>
            </w:r>
          </w:p>
          <w:p w14:paraId="17DB6CE3" w14:textId="1BC64CA1" w:rsidR="004343B5" w:rsidRPr="00304D19" w:rsidRDefault="00D13698" w:rsidP="009F762E">
            <w:pPr>
              <w:numPr>
                <w:ilvl w:val="1"/>
                <w:numId w:val="3"/>
              </w:numPr>
              <w:tabs>
                <w:tab w:val="clear" w:pos="1440"/>
              </w:tabs>
              <w:spacing w:after="160" w:line="259" w:lineRule="auto"/>
              <w:ind w:left="743" w:hanging="697"/>
              <w:jc w:val="both"/>
            </w:pPr>
            <w:r>
              <w:t xml:space="preserve">Professor Geraldo </w:t>
            </w:r>
            <w:r w:rsidR="004343B5" w:rsidRPr="00304D19">
              <w:t>apresent</w:t>
            </w:r>
            <w:r>
              <w:t>ou</w:t>
            </w:r>
            <w:r w:rsidR="004343B5" w:rsidRPr="00304D19">
              <w:t xml:space="preserve"> a proposta de realizar uma plenária presencial no próximo mês, na qual o </w:t>
            </w:r>
            <w:r>
              <w:t>ele explicará</w:t>
            </w:r>
            <w:r w:rsidR="004343B5" w:rsidRPr="00304D19">
              <w:t xml:space="preserve"> "Como Publicar em Alto Impacto", com foco nos elementos que atraem a atenção de editores de periódicos qualificados.</w:t>
            </w:r>
          </w:p>
          <w:p w14:paraId="37F29AC0" w14:textId="77777777" w:rsidR="004343B5" w:rsidRPr="00304D19" w:rsidRDefault="004343B5" w:rsidP="004343B5">
            <w:pPr>
              <w:spacing w:after="160" w:line="259" w:lineRule="auto"/>
              <w:jc w:val="both"/>
              <w:rPr>
                <w:b/>
                <w:bCs/>
              </w:rPr>
            </w:pPr>
            <w:r w:rsidRPr="00304D19">
              <w:rPr>
                <w:b/>
                <w:bCs/>
              </w:rPr>
              <w:t>2.0 Informes dos Demais Membros</w:t>
            </w:r>
          </w:p>
          <w:p w14:paraId="712787EC" w14:textId="4254E0AB" w:rsidR="004343B5" w:rsidRPr="00304D19" w:rsidRDefault="004343B5" w:rsidP="004343B5">
            <w:pPr>
              <w:spacing w:after="160" w:line="259" w:lineRule="auto"/>
              <w:jc w:val="both"/>
            </w:pPr>
            <w:r w:rsidRPr="00304D19">
              <w:lastRenderedPageBreak/>
              <w:t xml:space="preserve">Professor Sérgio informou sobre um contato estabelecido com o Professor </w:t>
            </w:r>
            <w:proofErr w:type="spellStart"/>
            <w:r w:rsidRPr="00304D19">
              <w:t>Derval</w:t>
            </w:r>
            <w:proofErr w:type="spellEnd"/>
            <w:r w:rsidRPr="00304D19">
              <w:t xml:space="preserve">, pré-candidato à reitoria. O pré-candidato manifestou interesse em se reunir com o corpo docente para ouvir suas dificuldades e demandas, especialmente no que tange à relação com as agências de fomento, a fim de subsidiar a construção de sua proposta de candidatura. A proposta de convidar o Professor </w:t>
            </w:r>
            <w:proofErr w:type="spellStart"/>
            <w:r w:rsidRPr="00304D19">
              <w:t>Derval</w:t>
            </w:r>
            <w:proofErr w:type="spellEnd"/>
            <w:r w:rsidRPr="00304D19">
              <w:t xml:space="preserve"> para a próxima reunião plenária foi apresentada aos membros da coordenação para deliberação futura.</w:t>
            </w:r>
          </w:p>
          <w:p w14:paraId="658FFB9C" w14:textId="77777777" w:rsidR="004343B5" w:rsidRPr="00304D19" w:rsidRDefault="004343B5" w:rsidP="004343B5">
            <w:pPr>
              <w:spacing w:after="160" w:line="259" w:lineRule="auto"/>
              <w:jc w:val="both"/>
              <w:rPr>
                <w:b/>
                <w:bCs/>
              </w:rPr>
            </w:pPr>
            <w:r w:rsidRPr="00304D19">
              <w:rPr>
                <w:b/>
                <w:bCs/>
              </w:rPr>
              <w:t>3.0 Ordem do Dia: Deliberações e Encaminhamentos</w:t>
            </w:r>
          </w:p>
          <w:p w14:paraId="2ACFCF44" w14:textId="77777777" w:rsidR="004343B5" w:rsidRPr="00304D19" w:rsidRDefault="004343B5" w:rsidP="004343B5">
            <w:pPr>
              <w:spacing w:after="160" w:line="259" w:lineRule="auto"/>
              <w:jc w:val="both"/>
              <w:rPr>
                <w:b/>
                <w:bCs/>
              </w:rPr>
            </w:pPr>
            <w:r w:rsidRPr="00304D19">
              <w:rPr>
                <w:b/>
                <w:bCs/>
              </w:rPr>
              <w:t>3.1 Proposta de Portaria sobre a Não Exigência de Artigos como Avaliação em Disciplinas</w:t>
            </w:r>
          </w:p>
          <w:p w14:paraId="481CD79F" w14:textId="73937A67" w:rsidR="004343B5" w:rsidRPr="00304D19" w:rsidRDefault="004343B5" w:rsidP="00D13698">
            <w:pPr>
              <w:spacing w:after="160" w:line="259" w:lineRule="auto"/>
              <w:jc w:val="both"/>
            </w:pPr>
            <w:r w:rsidRPr="00304D19">
              <w:t>Foi apresentada a proposta de portaria, elaborada pelo Professor Douglas, que visa proibir a exigência da produção de artigos científicos como principal instrumento de avaliação em disciplinas.</w:t>
            </w:r>
            <w:r w:rsidR="00D13698">
              <w:t xml:space="preserve"> </w:t>
            </w:r>
            <w:r w:rsidRPr="00304D19">
              <w:t xml:space="preserve">O principal argumento é a necessidade de direcionar o tempo e o esforço do discente para o desenvolvimento de sua dissertação, que é o </w:t>
            </w:r>
            <w:proofErr w:type="gramStart"/>
            <w:r w:rsidRPr="00304D19">
              <w:t>produto final</w:t>
            </w:r>
            <w:proofErr w:type="gramEnd"/>
            <w:r w:rsidRPr="00304D19">
              <w:t xml:space="preserve"> que gera os principais indicadores de qualidade para o programa.</w:t>
            </w:r>
            <w:r w:rsidR="00D13698">
              <w:t xml:space="preserve"> </w:t>
            </w:r>
            <w:r w:rsidRPr="00304D19">
              <w:t>O Professor Sérgio apoiou o mérito da proposta, considerando-a ética e operacionalmente correta, mas sugeriu ajustes textuais. As Professoras Silvia e Patrícia solicitaram clareza sobre o termo "similares" para não impedir atividades pedagógicas que ensinem a estruturar seções de um artigo, desde que o objetivo final não seja a submissão para publicação.</w:t>
            </w:r>
          </w:p>
          <w:p w14:paraId="1588BC17" w14:textId="57631E0D" w:rsidR="004343B5" w:rsidRPr="00304D19" w:rsidRDefault="004343B5" w:rsidP="00D13698">
            <w:pPr>
              <w:spacing w:after="160" w:line="259" w:lineRule="auto"/>
              <w:jc w:val="both"/>
            </w:pPr>
            <w:r w:rsidRPr="00304D19">
              <w:rPr>
                <w:b/>
                <w:bCs/>
              </w:rPr>
              <w:t>A portaria foi aprovada</w:t>
            </w:r>
            <w:r w:rsidRPr="00304D19">
              <w:t xml:space="preserve">. Ficou encaminhado que o Professor Douglas revisará o texto para incorporar as sugestões. A versão final será </w:t>
            </w:r>
            <w:r w:rsidR="00D13698">
              <w:t>enviada</w:t>
            </w:r>
            <w:r w:rsidRPr="00304D19">
              <w:t xml:space="preserve"> por e-mail para validação.</w:t>
            </w:r>
          </w:p>
          <w:p w14:paraId="39A48337" w14:textId="77777777" w:rsidR="004343B5" w:rsidRPr="00304D19" w:rsidRDefault="004343B5" w:rsidP="004343B5">
            <w:pPr>
              <w:spacing w:after="160" w:line="259" w:lineRule="auto"/>
              <w:jc w:val="both"/>
              <w:rPr>
                <w:b/>
                <w:bCs/>
              </w:rPr>
            </w:pPr>
            <w:r w:rsidRPr="00304D19">
              <w:rPr>
                <w:b/>
                <w:bCs/>
              </w:rPr>
              <w:t xml:space="preserve">3.2 Proposta de Regulamentação do Uso da Verba </w:t>
            </w:r>
            <w:proofErr w:type="spellStart"/>
            <w:r w:rsidRPr="00304D19">
              <w:rPr>
                <w:b/>
                <w:bCs/>
              </w:rPr>
              <w:t>ProAP</w:t>
            </w:r>
            <w:proofErr w:type="spellEnd"/>
          </w:p>
          <w:p w14:paraId="774AAC0B" w14:textId="77777777" w:rsidR="004343B5" w:rsidRPr="00304D19" w:rsidRDefault="004343B5" w:rsidP="004343B5">
            <w:pPr>
              <w:spacing w:after="160" w:line="259" w:lineRule="auto"/>
              <w:jc w:val="both"/>
            </w:pPr>
            <w:r w:rsidRPr="00304D19">
              <w:t xml:space="preserve">O Coordenador expôs a necessidade de estabelecer maior controle, transparência e alinhamento estratégico no uso da verba do </w:t>
            </w:r>
            <w:proofErr w:type="spellStart"/>
            <w:r w:rsidRPr="00304D19">
              <w:t>ProAP</w:t>
            </w:r>
            <w:proofErr w:type="spellEnd"/>
            <w:r w:rsidRPr="00304D19">
              <w:t>.</w:t>
            </w:r>
          </w:p>
          <w:p w14:paraId="06B724C0" w14:textId="132576A3" w:rsidR="004343B5" w:rsidRPr="00304D19" w:rsidRDefault="004343B5" w:rsidP="004343B5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304D19">
              <w:t>Foi diagnosticado um uso concentrado dos recursos para custear viagens individuais, despesas que não geram pontuação para a avaliação do programa pela CAPES. Em contrapartida, o custeio de taxas de publicação impacta diretamente os indicadores de produção científica, beneficiando um número maior de membros do programa.</w:t>
            </w:r>
          </w:p>
          <w:p w14:paraId="3B098BE1" w14:textId="1B5C293A" w:rsidR="004343B5" w:rsidRPr="00304D19" w:rsidRDefault="004343B5" w:rsidP="004343B5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304D19">
              <w:t xml:space="preserve">A proposta central é priorizar o uso da verba </w:t>
            </w:r>
            <w:proofErr w:type="spellStart"/>
            <w:r w:rsidRPr="00304D19">
              <w:t>ProAP</w:t>
            </w:r>
            <w:proofErr w:type="spellEnd"/>
            <w:r w:rsidRPr="00304D19">
              <w:t xml:space="preserve"> para o pagamento de taxas de publicação e inscrições em eventos estratégicos, reduzindo ou eliminando o custeio de despesas como passagens aéreas e hospedagem, que representam o maior volume de gastos e não geram pontuação. A justificativa é maximizar o retorno do investimento para os indicadores do programa.</w:t>
            </w:r>
          </w:p>
          <w:p w14:paraId="7847FE11" w14:textId="114E3C98" w:rsidR="004343B5" w:rsidRPr="00304D19" w:rsidRDefault="004343B5" w:rsidP="004343B5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304D19">
              <w:t xml:space="preserve">Houve consenso sobre a necessidade da regulamentação. </w:t>
            </w:r>
            <w:r w:rsidR="00D0604C">
              <w:t xml:space="preserve">O assessor </w:t>
            </w:r>
            <w:r w:rsidRPr="00304D19">
              <w:t>F</w:t>
            </w:r>
            <w:r w:rsidR="00D0604C">
              <w:t>a</w:t>
            </w:r>
            <w:r w:rsidRPr="00304D19">
              <w:t>bio ficou responsável por elaborar uma minuta de portaria</w:t>
            </w:r>
            <w:r w:rsidR="00D0604C">
              <w:t xml:space="preserve"> em conjunto com o professor Geraldo</w:t>
            </w:r>
            <w:r w:rsidRPr="00304D19">
              <w:t>, utilizando como base modelos de outros programas, para ser discutida e aprovada em uma reunião futura.</w:t>
            </w:r>
          </w:p>
          <w:p w14:paraId="7CEACF61" w14:textId="77777777" w:rsidR="004343B5" w:rsidRPr="00304D19" w:rsidRDefault="004343B5" w:rsidP="004343B5">
            <w:pPr>
              <w:spacing w:after="160" w:line="259" w:lineRule="auto"/>
              <w:jc w:val="both"/>
              <w:rPr>
                <w:b/>
                <w:bCs/>
              </w:rPr>
            </w:pPr>
            <w:r w:rsidRPr="00304D19">
              <w:rPr>
                <w:b/>
                <w:bCs/>
              </w:rPr>
              <w:t>3.3 Alinhamento da Estrutura de Ensino: Horário das Disciplinas</w:t>
            </w:r>
          </w:p>
          <w:p w14:paraId="5722AA28" w14:textId="797D2EAB" w:rsidR="004343B5" w:rsidRPr="00304D19" w:rsidRDefault="004343B5" w:rsidP="004343B5">
            <w:pPr>
              <w:spacing w:after="160" w:line="259" w:lineRule="auto"/>
              <w:jc w:val="both"/>
            </w:pPr>
            <w:r w:rsidRPr="00304D19">
              <w:lastRenderedPageBreak/>
              <w:t>A pauta seguinte tratou da definição dos horários das quatro disciplinas da área de análise de dados para o próximo quadrimestre, o que gerou um debate a política de horários do programa.</w:t>
            </w:r>
          </w:p>
          <w:p w14:paraId="176EE126" w14:textId="6770B646" w:rsidR="004343B5" w:rsidRDefault="004343B5" w:rsidP="00D0604C">
            <w:pPr>
              <w:spacing w:after="160" w:line="259" w:lineRule="auto"/>
              <w:jc w:val="both"/>
            </w:pPr>
            <w:r w:rsidRPr="00304D19">
              <w:t>Os Professores Geraldo e Sérgio defenderam que as disciplinas devem ser ofertadas exclusivamente no período noturno. A posição se fundamenta nos resultados da autoavaliação do programa, que apontou a falta de oferta noturna como um dos principais motivos de evasão, sendo uma decisão estratégica para atender ao perfil do aluno majoritário, que trabalha na indústria.</w:t>
            </w:r>
            <w:r w:rsidR="00F31377">
              <w:t xml:space="preserve"> O Professor Sergio acredita que é um diferencial do programa ter disciplinas com oferta previsível e com horário previsível à noite. </w:t>
            </w:r>
            <w:r w:rsidRPr="00304D19">
              <w:t xml:space="preserve">As Professoras Patrícia e Silvia, embora reconheçam o perfil dos discentes, argumentaram contra uma regra rígida, sugerindo que a oferta </w:t>
            </w:r>
            <w:r w:rsidRPr="00304D19">
              <w:rPr>
                <w:i/>
                <w:iCs/>
              </w:rPr>
              <w:t>preferencialmente</w:t>
            </w:r>
            <w:r w:rsidRPr="00304D19">
              <w:t xml:space="preserve"> noturna não deveria impedir que, em casos excepcionais e justificados, disciplinas pudessem ser ofertadas em outros períodos.</w:t>
            </w:r>
            <w:r w:rsidR="001E0548">
              <w:t xml:space="preserve"> Ressalta-se que este assunto voltou à voga, mas já havia sido discutido anteriormente e acordado com os docentes (consta em atas anteriores) que as disciplinas do PPGEPR serão ministradas em período noturno.</w:t>
            </w:r>
          </w:p>
          <w:p w14:paraId="149A9B54" w14:textId="048B56B0" w:rsidR="00FC65AD" w:rsidRPr="00CA1E2E" w:rsidRDefault="001E0548" w:rsidP="001E0548">
            <w:pPr>
              <w:spacing w:after="160" w:line="259" w:lineRule="auto"/>
              <w:jc w:val="both"/>
            </w:pPr>
            <w:r>
              <w:t xml:space="preserve">Após relembrar os colegas via e-mail, que este assunto já havia sido deliberado, todos aceitaram ministrar as aulas de análise de dados em período noturno. </w:t>
            </w:r>
          </w:p>
        </w:tc>
      </w:tr>
      <w:tr w:rsidR="00FC65AD" w14:paraId="0C335307" w14:textId="77777777" w:rsidTr="00D0604C">
        <w:tc>
          <w:tcPr>
            <w:tcW w:w="9430" w:type="dxa"/>
          </w:tcPr>
          <w:p w14:paraId="42A3424D" w14:textId="736D17B6" w:rsidR="00FC65AD" w:rsidRPr="00FC65AD" w:rsidRDefault="00FC65AD" w:rsidP="00FC65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Redação: </w:t>
            </w:r>
            <w:r w:rsidR="00A67CEF">
              <w:t>Fabio Capeleiro</w:t>
            </w:r>
          </w:p>
        </w:tc>
      </w:tr>
    </w:tbl>
    <w:p w14:paraId="344E3CC9" w14:textId="77777777" w:rsidR="006A6BE4" w:rsidRDefault="006A6BE4" w:rsidP="005E5F5A">
      <w:pPr>
        <w:jc w:val="both"/>
      </w:pPr>
    </w:p>
    <w:sectPr w:rsidR="006A6BE4" w:rsidSect="00D0604C">
      <w:headerReference w:type="default" r:id="rId8"/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4721F" w14:textId="77777777" w:rsidR="001B4E37" w:rsidRDefault="001B4E37" w:rsidP="00FC65AD">
      <w:pPr>
        <w:spacing w:after="0" w:line="240" w:lineRule="auto"/>
      </w:pPr>
      <w:r>
        <w:separator/>
      </w:r>
    </w:p>
  </w:endnote>
  <w:endnote w:type="continuationSeparator" w:id="0">
    <w:p w14:paraId="4D4170CF" w14:textId="77777777" w:rsidR="001B4E37" w:rsidRDefault="001B4E37" w:rsidP="00FC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C9D23" w14:textId="77777777" w:rsidR="001B4E37" w:rsidRDefault="001B4E37" w:rsidP="00FC65AD">
      <w:pPr>
        <w:spacing w:after="0" w:line="240" w:lineRule="auto"/>
      </w:pPr>
      <w:r>
        <w:separator/>
      </w:r>
    </w:p>
  </w:footnote>
  <w:footnote w:type="continuationSeparator" w:id="0">
    <w:p w14:paraId="318DAB78" w14:textId="77777777" w:rsidR="001B4E37" w:rsidRDefault="001B4E37" w:rsidP="00FC6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4181" w14:textId="7C336961" w:rsidR="00FC65AD" w:rsidRPr="002D3803" w:rsidRDefault="00FC65AD" w:rsidP="00FC65AD">
    <w:pPr>
      <w:jc w:val="center"/>
      <w:rPr>
        <w:rFonts w:ascii="Calibri" w:hAnsi="Calibri"/>
      </w:rPr>
    </w:pPr>
    <w:r w:rsidRPr="002D3803">
      <w:rPr>
        <w:rFonts w:ascii="Calibri" w:hAnsi="Calibri"/>
        <w:noProof/>
      </w:rPr>
      <w:drawing>
        <wp:inline distT="0" distB="0" distL="0" distR="0" wp14:anchorId="449D8C68" wp14:editId="4CE805CD">
          <wp:extent cx="771525" cy="828675"/>
          <wp:effectExtent l="0" t="0" r="9525" b="9525"/>
          <wp:docPr id="476344053" name="Imagem 1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DCEC76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MINISTÉRIO DA EDUCAÇÃO</w:t>
    </w:r>
  </w:p>
  <w:p w14:paraId="6A696477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Fundação Universidade Federal do ABC</w:t>
    </w:r>
  </w:p>
  <w:p w14:paraId="1D9A26E1" w14:textId="77777777" w:rsidR="00FC65AD" w:rsidRDefault="00FC65AD" w:rsidP="00FC65AD">
    <w:pPr>
      <w:contextualSpacing/>
      <w:jc w:val="center"/>
      <w:rPr>
        <w:rFonts w:ascii="Calibri" w:hAnsi="Calibri"/>
        <w:b/>
        <w:szCs w:val="24"/>
      </w:rPr>
    </w:pPr>
    <w:proofErr w:type="spellStart"/>
    <w:r>
      <w:rPr>
        <w:rFonts w:ascii="Calibri" w:hAnsi="Calibri"/>
        <w:b/>
        <w:szCs w:val="24"/>
      </w:rPr>
      <w:t>Pró-R</w:t>
    </w:r>
    <w:r w:rsidRPr="002D3803">
      <w:rPr>
        <w:rFonts w:ascii="Calibri" w:hAnsi="Calibri"/>
        <w:b/>
        <w:szCs w:val="24"/>
      </w:rPr>
      <w:t>eitoria</w:t>
    </w:r>
    <w:proofErr w:type="spellEnd"/>
    <w:r w:rsidRPr="002D3803">
      <w:rPr>
        <w:rFonts w:ascii="Calibri" w:hAnsi="Calibri"/>
        <w:b/>
        <w:szCs w:val="24"/>
      </w:rPr>
      <w:t xml:space="preserve"> de Pós-Graduação</w:t>
    </w:r>
  </w:p>
  <w:p w14:paraId="2EF3DB96" w14:textId="7F9F4EAC" w:rsidR="00FC65AD" w:rsidRPr="002D3803" w:rsidRDefault="00FC65AD" w:rsidP="00FC65AD">
    <w:pPr>
      <w:contextualSpacing/>
      <w:jc w:val="center"/>
      <w:rPr>
        <w:rFonts w:ascii="Calibri" w:hAnsi="Calibri"/>
        <w:b/>
        <w:szCs w:val="24"/>
      </w:rPr>
    </w:pPr>
    <w:r w:rsidRPr="002D3803">
      <w:rPr>
        <w:rFonts w:ascii="Calibri" w:hAnsi="Calibri"/>
        <w:b/>
        <w:szCs w:val="24"/>
      </w:rPr>
      <w:t>Programa de Pós-Graduação em Engenharia de Produção</w:t>
    </w:r>
  </w:p>
  <w:p w14:paraId="7B412206" w14:textId="77777777" w:rsidR="00FC65AD" w:rsidRPr="00FC65AD" w:rsidRDefault="00FC65AD" w:rsidP="00FC65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4FD"/>
    <w:multiLevelType w:val="multilevel"/>
    <w:tmpl w:val="8544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F30C2"/>
    <w:multiLevelType w:val="hybridMultilevel"/>
    <w:tmpl w:val="E11CA026"/>
    <w:lvl w:ilvl="0" w:tplc="0994AC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455FA"/>
    <w:multiLevelType w:val="multilevel"/>
    <w:tmpl w:val="233E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C680C"/>
    <w:multiLevelType w:val="multilevel"/>
    <w:tmpl w:val="A5AA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F0371"/>
    <w:multiLevelType w:val="multilevel"/>
    <w:tmpl w:val="6174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AA39A4"/>
    <w:multiLevelType w:val="hybridMultilevel"/>
    <w:tmpl w:val="1C9A83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12149"/>
    <w:multiLevelType w:val="multilevel"/>
    <w:tmpl w:val="49DE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524344">
    <w:abstractNumId w:val="1"/>
  </w:num>
  <w:num w:numId="2" w16cid:durableId="1704742044">
    <w:abstractNumId w:val="5"/>
  </w:num>
  <w:num w:numId="3" w16cid:durableId="1506363433">
    <w:abstractNumId w:val="0"/>
  </w:num>
  <w:num w:numId="4" w16cid:durableId="1785733069">
    <w:abstractNumId w:val="2"/>
  </w:num>
  <w:num w:numId="5" w16cid:durableId="1643609187">
    <w:abstractNumId w:val="3"/>
  </w:num>
  <w:num w:numId="6" w16cid:durableId="1379352741">
    <w:abstractNumId w:val="4"/>
  </w:num>
  <w:num w:numId="7" w16cid:durableId="1264268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41"/>
    <w:rsid w:val="00023D5D"/>
    <w:rsid w:val="000C2D34"/>
    <w:rsid w:val="00106AB7"/>
    <w:rsid w:val="001B4E37"/>
    <w:rsid w:val="001E0548"/>
    <w:rsid w:val="002C497E"/>
    <w:rsid w:val="002E55E0"/>
    <w:rsid w:val="00391E31"/>
    <w:rsid w:val="00417431"/>
    <w:rsid w:val="004343B5"/>
    <w:rsid w:val="0043454F"/>
    <w:rsid w:val="004353AB"/>
    <w:rsid w:val="004D1620"/>
    <w:rsid w:val="00550F48"/>
    <w:rsid w:val="005E5F5A"/>
    <w:rsid w:val="006370BB"/>
    <w:rsid w:val="006A6BE4"/>
    <w:rsid w:val="006C72C4"/>
    <w:rsid w:val="008310B2"/>
    <w:rsid w:val="00843645"/>
    <w:rsid w:val="00861841"/>
    <w:rsid w:val="00881EE6"/>
    <w:rsid w:val="0091035E"/>
    <w:rsid w:val="0095093A"/>
    <w:rsid w:val="00974B55"/>
    <w:rsid w:val="009F762E"/>
    <w:rsid w:val="00A25950"/>
    <w:rsid w:val="00A67CEF"/>
    <w:rsid w:val="00AA259D"/>
    <w:rsid w:val="00B33749"/>
    <w:rsid w:val="00CA1E2E"/>
    <w:rsid w:val="00CA3557"/>
    <w:rsid w:val="00D0604C"/>
    <w:rsid w:val="00D13698"/>
    <w:rsid w:val="00E51371"/>
    <w:rsid w:val="00EB660D"/>
    <w:rsid w:val="00F016FD"/>
    <w:rsid w:val="00F04F51"/>
    <w:rsid w:val="00F31377"/>
    <w:rsid w:val="00F4109B"/>
    <w:rsid w:val="00FC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0E9C"/>
  <w15:docId w15:val="{342722C9-EF83-4C7A-9860-5D5E0D52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65AD"/>
  </w:style>
  <w:style w:type="paragraph" w:styleId="Rodap">
    <w:name w:val="footer"/>
    <w:basedOn w:val="Normal"/>
    <w:link w:val="Rodap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65AD"/>
  </w:style>
  <w:style w:type="character" w:customStyle="1" w:styleId="adr">
    <w:name w:val="adr"/>
    <w:basedOn w:val="Fontepargpadro"/>
    <w:rsid w:val="00FC65AD"/>
  </w:style>
  <w:style w:type="table" w:styleId="Tabelacomgrade">
    <w:name w:val="Table Grid"/>
    <w:basedOn w:val="Tabelanormal"/>
    <w:uiPriority w:val="59"/>
    <w:rsid w:val="00FC6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C65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D162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D16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D1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5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66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6356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9925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9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7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17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3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2476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731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32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35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332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inx-yrba-cr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1358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Capeleiro</dc:creator>
  <cp:lastModifiedBy>U</cp:lastModifiedBy>
  <cp:revision>3</cp:revision>
  <dcterms:created xsi:type="dcterms:W3CDTF">2025-11-12T05:02:00Z</dcterms:created>
  <dcterms:modified xsi:type="dcterms:W3CDTF">2025-11-22T13:38:00Z</dcterms:modified>
</cp:coreProperties>
</file>